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0" w:type="dxa"/>
          <w:left w:w="108" w:type="dxa"/>
          <w:bottom w:w="0" w:type="dxa"/>
          <w:right w:w="108" w:type="dxa"/>
        </w:tblCellMar>
      </w:tblPr>
      <w:tblGrid>
        <w:gridCol w:w="1525"/>
        <w:gridCol w:w="651"/>
        <w:gridCol w:w="909"/>
        <w:gridCol w:w="1163"/>
        <w:gridCol w:w="360"/>
        <w:gridCol w:w="1028"/>
        <w:gridCol w:w="567"/>
        <w:gridCol w:w="284"/>
        <w:gridCol w:w="567"/>
        <w:gridCol w:w="254"/>
        <w:gridCol w:w="1057"/>
        <w:gridCol w:w="673"/>
        <w:gridCol w:w="779"/>
      </w:tblGrid>
      <w:tr w14:paraId="0585ED6D">
        <w:tblPrEx>
          <w:tblCellMar>
            <w:top w:w="0" w:type="dxa"/>
            <w:left w:w="108" w:type="dxa"/>
            <w:bottom w:w="0" w:type="dxa"/>
            <w:right w:w="108" w:type="dxa"/>
          </w:tblCellMar>
        </w:tblPrEx>
        <w:tc>
          <w:tcPr>
            <w:tcW w:w="4248" w:type="dxa"/>
            <w:gridSpan w:val="4"/>
            <w:tcBorders>
              <w:bottom w:val="single" w:color="000000" w:sz="4" w:space="0"/>
            </w:tcBorders>
            <w:shd w:val="clear" w:color="auto" w:fill="auto"/>
          </w:tcPr>
          <w:p w14:paraId="120601EB">
            <w:pPr>
              <w:snapToGrid w:val="0"/>
              <w:jc w:val="center"/>
              <w:rPr>
                <w:b/>
              </w:rPr>
            </w:pPr>
            <w:r>
              <w:rPr>
                <w:b/>
              </w:rPr>
              <w:t xml:space="preserve">ОБЩЕСТВО С ОГРАНИЧЕННОЙ ОТВЕТСТВЕННОСТЬЮ </w:t>
            </w:r>
          </w:p>
          <w:p w14:paraId="0B84606D">
            <w:pPr>
              <w:snapToGrid w:val="0"/>
              <w:jc w:val="center"/>
              <w:rPr>
                <w:b/>
              </w:rPr>
            </w:pPr>
            <w:r>
              <w:rPr>
                <w:b/>
              </w:rPr>
              <w:t>«АМГ окна»</w:t>
            </w:r>
          </w:p>
        </w:tc>
        <w:tc>
          <w:tcPr>
            <w:tcW w:w="360" w:type="dxa"/>
            <w:vMerge w:val="restart"/>
            <w:shd w:val="clear" w:color="auto" w:fill="auto"/>
          </w:tcPr>
          <w:p w14:paraId="7073F715">
            <w:pPr>
              <w:snapToGrid w:val="0"/>
              <w:jc w:val="both"/>
            </w:pPr>
          </w:p>
        </w:tc>
        <w:tc>
          <w:tcPr>
            <w:tcW w:w="5209" w:type="dxa"/>
            <w:gridSpan w:val="8"/>
            <w:vMerge w:val="restart"/>
            <w:shd w:val="clear" w:color="auto" w:fill="auto"/>
          </w:tcPr>
          <w:p w14:paraId="2BDAD764">
            <w:pPr>
              <w:snapToGrid w:val="0"/>
              <w:jc w:val="both"/>
            </w:pPr>
          </w:p>
        </w:tc>
      </w:tr>
      <w:tr w14:paraId="7E2F4F39">
        <w:tblPrEx>
          <w:tblCellMar>
            <w:top w:w="0" w:type="dxa"/>
            <w:left w:w="108" w:type="dxa"/>
            <w:bottom w:w="0" w:type="dxa"/>
            <w:right w:w="108" w:type="dxa"/>
          </w:tblCellMar>
        </w:tblPrEx>
        <w:tc>
          <w:tcPr>
            <w:tcW w:w="4248" w:type="dxa"/>
            <w:gridSpan w:val="4"/>
            <w:tcBorders>
              <w:top w:val="single" w:color="000000" w:sz="4" w:space="0"/>
            </w:tcBorders>
            <w:shd w:val="clear" w:color="auto" w:fill="auto"/>
          </w:tcPr>
          <w:p w14:paraId="7DF216C1">
            <w:pPr>
              <w:snapToGrid w:val="0"/>
              <w:jc w:val="center"/>
              <w:rPr>
                <w:bCs/>
              </w:rPr>
            </w:pPr>
            <w:r>
              <w:rPr>
                <w:bCs/>
              </w:rPr>
              <w:t>наименование организации</w:t>
            </w:r>
          </w:p>
        </w:tc>
        <w:tc>
          <w:tcPr>
            <w:tcW w:w="360" w:type="dxa"/>
            <w:vMerge w:val="continue"/>
            <w:shd w:val="clear" w:color="auto" w:fill="auto"/>
          </w:tcPr>
          <w:p w14:paraId="4B5FF81A">
            <w:pPr>
              <w:snapToGrid w:val="0"/>
              <w:jc w:val="center"/>
              <w:rPr>
                <w:bCs/>
              </w:rPr>
            </w:pPr>
          </w:p>
        </w:tc>
        <w:tc>
          <w:tcPr>
            <w:tcW w:w="5209" w:type="dxa"/>
            <w:gridSpan w:val="8"/>
            <w:vMerge w:val="continue"/>
            <w:shd w:val="clear" w:color="auto" w:fill="auto"/>
          </w:tcPr>
          <w:p w14:paraId="3BBDDF61">
            <w:pPr>
              <w:snapToGrid w:val="0"/>
              <w:jc w:val="center"/>
              <w:rPr>
                <w:bCs/>
              </w:rPr>
            </w:pPr>
          </w:p>
        </w:tc>
      </w:tr>
      <w:tr w14:paraId="6C41633E">
        <w:tblPrEx>
          <w:tblCellMar>
            <w:top w:w="0" w:type="dxa"/>
            <w:left w:w="108" w:type="dxa"/>
            <w:bottom w:w="0" w:type="dxa"/>
            <w:right w:w="108" w:type="dxa"/>
          </w:tblCellMar>
        </w:tblPrEx>
        <w:tc>
          <w:tcPr>
            <w:tcW w:w="4248" w:type="dxa"/>
            <w:gridSpan w:val="4"/>
            <w:shd w:val="clear" w:color="auto" w:fill="auto"/>
          </w:tcPr>
          <w:p w14:paraId="77FF2661">
            <w:pPr>
              <w:snapToGrid w:val="0"/>
              <w:spacing w:before="120" w:after="120"/>
              <w:jc w:val="center"/>
              <w:rPr>
                <w:b/>
              </w:rPr>
            </w:pPr>
            <w:bookmarkStart w:id="0" w:name="_Hlk229056645"/>
            <w:r>
              <w:rPr>
                <w:b/>
              </w:rPr>
              <w:t>Политика обра</w:t>
            </w:r>
            <w:r>
              <w:rPr>
                <w:b/>
                <w:lang w:val="ru-RU"/>
              </w:rPr>
              <w:t>бо</w:t>
            </w:r>
            <w:bookmarkStart w:id="1" w:name="_GoBack"/>
            <w:bookmarkEnd w:id="1"/>
            <w:r>
              <w:rPr>
                <w:b/>
              </w:rPr>
              <w:t>тки персональных данных</w:t>
            </w:r>
            <w:bookmarkEnd w:id="0"/>
            <w:r>
              <w:rPr>
                <w:b/>
              </w:rPr>
              <w:t xml:space="preserve"> в ООО «АМГ окна» </w:t>
            </w:r>
          </w:p>
        </w:tc>
        <w:tc>
          <w:tcPr>
            <w:tcW w:w="360" w:type="dxa"/>
            <w:vMerge w:val="continue"/>
            <w:shd w:val="clear" w:color="auto" w:fill="auto"/>
          </w:tcPr>
          <w:p w14:paraId="12704E01">
            <w:pPr>
              <w:snapToGrid w:val="0"/>
              <w:spacing w:before="120" w:after="120"/>
              <w:jc w:val="both"/>
            </w:pPr>
          </w:p>
        </w:tc>
        <w:tc>
          <w:tcPr>
            <w:tcW w:w="5209" w:type="dxa"/>
            <w:gridSpan w:val="8"/>
            <w:shd w:val="clear" w:color="auto" w:fill="auto"/>
          </w:tcPr>
          <w:p w14:paraId="796D2C17">
            <w:pPr>
              <w:snapToGrid w:val="0"/>
              <w:spacing w:before="120" w:after="120"/>
              <w:jc w:val="center"/>
              <w:rPr>
                <w:b/>
              </w:rPr>
            </w:pPr>
            <w:r>
              <w:rPr>
                <w:b/>
              </w:rPr>
              <w:t>УТВЕРЖДАЮ</w:t>
            </w:r>
          </w:p>
        </w:tc>
      </w:tr>
      <w:tr w14:paraId="0B5A0D8C">
        <w:tblPrEx>
          <w:tblCellMar>
            <w:top w:w="0" w:type="dxa"/>
            <w:left w:w="108" w:type="dxa"/>
            <w:bottom w:w="0" w:type="dxa"/>
            <w:right w:w="108" w:type="dxa"/>
          </w:tblCellMar>
        </w:tblPrEx>
        <w:tc>
          <w:tcPr>
            <w:tcW w:w="1525" w:type="dxa"/>
            <w:vMerge w:val="restart"/>
            <w:tcBorders>
              <w:bottom w:val="single" w:color="000000" w:sz="4" w:space="0"/>
            </w:tcBorders>
            <w:shd w:val="clear" w:color="auto" w:fill="auto"/>
            <w:vAlign w:val="bottom"/>
          </w:tcPr>
          <w:p w14:paraId="23892927">
            <w:pPr>
              <w:snapToGrid w:val="0"/>
            </w:pPr>
            <w:r>
              <w:rPr>
                <w:highlight w:val="yellow"/>
              </w:rPr>
              <w:t>01.10.202</w:t>
            </w:r>
            <w:r>
              <w:t>5</w:t>
            </w:r>
          </w:p>
        </w:tc>
        <w:tc>
          <w:tcPr>
            <w:tcW w:w="651" w:type="dxa"/>
            <w:vMerge w:val="restart"/>
            <w:shd w:val="clear" w:color="auto" w:fill="auto"/>
            <w:vAlign w:val="bottom"/>
          </w:tcPr>
          <w:p w14:paraId="5FFC78BC">
            <w:pPr>
              <w:snapToGrid w:val="0"/>
              <w:jc w:val="center"/>
            </w:pPr>
            <w:r>
              <w:t>№</w:t>
            </w:r>
          </w:p>
        </w:tc>
        <w:tc>
          <w:tcPr>
            <w:tcW w:w="909" w:type="dxa"/>
            <w:vMerge w:val="restart"/>
            <w:tcBorders>
              <w:bottom w:val="single" w:color="000000" w:sz="4" w:space="0"/>
            </w:tcBorders>
            <w:shd w:val="clear" w:color="auto" w:fill="auto"/>
            <w:vAlign w:val="bottom"/>
          </w:tcPr>
          <w:p w14:paraId="73B0ADA5">
            <w:pPr>
              <w:snapToGrid w:val="0"/>
              <w:jc w:val="center"/>
            </w:pPr>
            <w:r>
              <w:t>1</w:t>
            </w:r>
          </w:p>
        </w:tc>
        <w:tc>
          <w:tcPr>
            <w:tcW w:w="1163" w:type="dxa"/>
            <w:vMerge w:val="restart"/>
            <w:shd w:val="clear" w:color="auto" w:fill="auto"/>
            <w:vAlign w:val="bottom"/>
          </w:tcPr>
          <w:p w14:paraId="5C027B9D">
            <w:pPr>
              <w:snapToGrid w:val="0"/>
            </w:pPr>
          </w:p>
        </w:tc>
        <w:tc>
          <w:tcPr>
            <w:tcW w:w="360" w:type="dxa"/>
            <w:vMerge w:val="continue"/>
            <w:shd w:val="clear" w:color="auto" w:fill="auto"/>
          </w:tcPr>
          <w:p w14:paraId="664D2CCB">
            <w:pPr>
              <w:snapToGrid w:val="0"/>
              <w:jc w:val="both"/>
            </w:pPr>
          </w:p>
        </w:tc>
        <w:tc>
          <w:tcPr>
            <w:tcW w:w="5209" w:type="dxa"/>
            <w:gridSpan w:val="8"/>
            <w:tcBorders>
              <w:bottom w:val="single" w:color="000000" w:sz="4" w:space="0"/>
            </w:tcBorders>
            <w:shd w:val="clear" w:color="auto" w:fill="auto"/>
          </w:tcPr>
          <w:p w14:paraId="39BC6421">
            <w:pPr>
              <w:snapToGrid w:val="0"/>
              <w:jc w:val="center"/>
            </w:pPr>
            <w:r>
              <w:t>Генеральный директор</w:t>
            </w:r>
          </w:p>
        </w:tc>
      </w:tr>
      <w:tr w14:paraId="597CCE73">
        <w:tblPrEx>
          <w:tblCellMar>
            <w:top w:w="0" w:type="dxa"/>
            <w:left w:w="108" w:type="dxa"/>
            <w:bottom w:w="0" w:type="dxa"/>
            <w:right w:w="108" w:type="dxa"/>
          </w:tblCellMar>
        </w:tblPrEx>
        <w:tc>
          <w:tcPr>
            <w:tcW w:w="1525" w:type="dxa"/>
            <w:vMerge w:val="continue"/>
            <w:tcBorders>
              <w:bottom w:val="single" w:color="000000" w:sz="4" w:space="0"/>
            </w:tcBorders>
            <w:shd w:val="clear" w:color="auto" w:fill="auto"/>
          </w:tcPr>
          <w:p w14:paraId="18C6793F">
            <w:pPr>
              <w:snapToGrid w:val="0"/>
              <w:jc w:val="center"/>
              <w:rPr>
                <w:bCs/>
              </w:rPr>
            </w:pPr>
          </w:p>
        </w:tc>
        <w:tc>
          <w:tcPr>
            <w:tcW w:w="651" w:type="dxa"/>
            <w:vMerge w:val="continue"/>
            <w:shd w:val="clear" w:color="auto" w:fill="auto"/>
          </w:tcPr>
          <w:p w14:paraId="11262102">
            <w:pPr>
              <w:snapToGrid w:val="0"/>
              <w:jc w:val="center"/>
              <w:rPr>
                <w:bCs/>
              </w:rPr>
            </w:pPr>
          </w:p>
        </w:tc>
        <w:tc>
          <w:tcPr>
            <w:tcW w:w="909" w:type="dxa"/>
            <w:vMerge w:val="continue"/>
            <w:tcBorders>
              <w:bottom w:val="single" w:color="000000" w:sz="4" w:space="0"/>
            </w:tcBorders>
            <w:shd w:val="clear" w:color="auto" w:fill="auto"/>
          </w:tcPr>
          <w:p w14:paraId="7ECD0943">
            <w:pPr>
              <w:snapToGrid w:val="0"/>
              <w:jc w:val="center"/>
              <w:rPr>
                <w:bCs/>
              </w:rPr>
            </w:pPr>
          </w:p>
        </w:tc>
        <w:tc>
          <w:tcPr>
            <w:tcW w:w="1163" w:type="dxa"/>
            <w:vMerge w:val="continue"/>
            <w:shd w:val="clear" w:color="auto" w:fill="auto"/>
          </w:tcPr>
          <w:p w14:paraId="1AE950BE">
            <w:pPr>
              <w:snapToGrid w:val="0"/>
              <w:jc w:val="center"/>
              <w:rPr>
                <w:bCs/>
              </w:rPr>
            </w:pPr>
          </w:p>
        </w:tc>
        <w:tc>
          <w:tcPr>
            <w:tcW w:w="360" w:type="dxa"/>
            <w:vMerge w:val="continue"/>
            <w:shd w:val="clear" w:color="auto" w:fill="auto"/>
          </w:tcPr>
          <w:p w14:paraId="03CB572D">
            <w:pPr>
              <w:snapToGrid w:val="0"/>
              <w:jc w:val="center"/>
              <w:rPr>
                <w:bCs/>
              </w:rPr>
            </w:pPr>
          </w:p>
        </w:tc>
        <w:tc>
          <w:tcPr>
            <w:tcW w:w="5209" w:type="dxa"/>
            <w:gridSpan w:val="8"/>
            <w:tcBorders>
              <w:top w:val="single" w:color="000000" w:sz="4" w:space="0"/>
            </w:tcBorders>
            <w:shd w:val="clear" w:color="auto" w:fill="auto"/>
          </w:tcPr>
          <w:p w14:paraId="2ADC1E22">
            <w:pPr>
              <w:snapToGrid w:val="0"/>
              <w:jc w:val="center"/>
              <w:rPr>
                <w:bCs/>
              </w:rPr>
            </w:pPr>
            <w:r>
              <w:rPr>
                <w:bCs/>
              </w:rPr>
              <w:t>наименование должности руководителя</w:t>
            </w:r>
          </w:p>
        </w:tc>
      </w:tr>
      <w:tr w14:paraId="79B5A250">
        <w:tblPrEx>
          <w:tblCellMar>
            <w:top w:w="0" w:type="dxa"/>
            <w:left w:w="108" w:type="dxa"/>
            <w:bottom w:w="0" w:type="dxa"/>
            <w:right w:w="108" w:type="dxa"/>
          </w:tblCellMar>
        </w:tblPrEx>
        <w:tc>
          <w:tcPr>
            <w:tcW w:w="4248" w:type="dxa"/>
            <w:gridSpan w:val="4"/>
            <w:vMerge w:val="restart"/>
            <w:shd w:val="clear" w:color="auto" w:fill="auto"/>
          </w:tcPr>
          <w:p w14:paraId="2408F249">
            <w:pPr>
              <w:snapToGrid w:val="0"/>
              <w:jc w:val="both"/>
              <w:rPr>
                <w:bCs/>
              </w:rPr>
            </w:pPr>
          </w:p>
        </w:tc>
        <w:tc>
          <w:tcPr>
            <w:tcW w:w="360" w:type="dxa"/>
            <w:vMerge w:val="continue"/>
            <w:shd w:val="clear" w:color="auto" w:fill="auto"/>
          </w:tcPr>
          <w:p w14:paraId="0643B290">
            <w:pPr>
              <w:snapToGrid w:val="0"/>
              <w:jc w:val="both"/>
            </w:pPr>
          </w:p>
        </w:tc>
        <w:tc>
          <w:tcPr>
            <w:tcW w:w="2446" w:type="dxa"/>
            <w:gridSpan w:val="4"/>
            <w:tcBorders>
              <w:bottom w:val="single" w:color="000000" w:sz="4" w:space="0"/>
            </w:tcBorders>
            <w:shd w:val="clear" w:color="auto" w:fill="auto"/>
            <w:vAlign w:val="center"/>
          </w:tcPr>
          <w:p w14:paraId="6E260232">
            <w:pPr>
              <w:snapToGrid w:val="0"/>
              <w:jc w:val="center"/>
              <w:rPr>
                <w:b/>
              </w:rPr>
            </w:pPr>
          </w:p>
          <w:p w14:paraId="432F27BC">
            <w:pPr>
              <w:snapToGrid w:val="0"/>
              <w:jc w:val="center"/>
              <w:rPr>
                <w:b/>
              </w:rPr>
            </w:pPr>
          </w:p>
        </w:tc>
        <w:tc>
          <w:tcPr>
            <w:tcW w:w="254" w:type="dxa"/>
            <w:vMerge w:val="restart"/>
            <w:shd w:val="clear" w:color="auto" w:fill="auto"/>
          </w:tcPr>
          <w:p w14:paraId="03141C9C">
            <w:pPr>
              <w:snapToGrid w:val="0"/>
              <w:jc w:val="both"/>
            </w:pPr>
          </w:p>
        </w:tc>
        <w:tc>
          <w:tcPr>
            <w:tcW w:w="2509" w:type="dxa"/>
            <w:gridSpan w:val="3"/>
            <w:tcBorders>
              <w:bottom w:val="single" w:color="000000" w:sz="4" w:space="0"/>
            </w:tcBorders>
            <w:shd w:val="clear" w:color="auto" w:fill="auto"/>
            <w:vAlign w:val="center"/>
          </w:tcPr>
          <w:p w14:paraId="359A40D3">
            <w:pPr>
              <w:snapToGrid w:val="0"/>
              <w:jc w:val="center"/>
            </w:pPr>
            <w:r>
              <w:t>С.И. Цуцкий</w:t>
            </w:r>
          </w:p>
        </w:tc>
      </w:tr>
      <w:tr w14:paraId="7F3352A0">
        <w:tblPrEx>
          <w:tblCellMar>
            <w:top w:w="0" w:type="dxa"/>
            <w:left w:w="108" w:type="dxa"/>
            <w:bottom w:w="0" w:type="dxa"/>
            <w:right w:w="108" w:type="dxa"/>
          </w:tblCellMar>
        </w:tblPrEx>
        <w:tc>
          <w:tcPr>
            <w:tcW w:w="4248" w:type="dxa"/>
            <w:gridSpan w:val="4"/>
            <w:vMerge w:val="continue"/>
            <w:shd w:val="clear" w:color="auto" w:fill="auto"/>
          </w:tcPr>
          <w:p w14:paraId="4820C8BB">
            <w:pPr>
              <w:snapToGrid w:val="0"/>
              <w:jc w:val="center"/>
              <w:rPr>
                <w:bCs/>
              </w:rPr>
            </w:pPr>
          </w:p>
        </w:tc>
        <w:tc>
          <w:tcPr>
            <w:tcW w:w="360" w:type="dxa"/>
            <w:vMerge w:val="continue"/>
            <w:shd w:val="clear" w:color="auto" w:fill="auto"/>
          </w:tcPr>
          <w:p w14:paraId="2CC1768A">
            <w:pPr>
              <w:snapToGrid w:val="0"/>
              <w:jc w:val="center"/>
              <w:rPr>
                <w:bCs/>
              </w:rPr>
            </w:pPr>
          </w:p>
        </w:tc>
        <w:tc>
          <w:tcPr>
            <w:tcW w:w="2446" w:type="dxa"/>
            <w:gridSpan w:val="4"/>
            <w:shd w:val="clear" w:color="auto" w:fill="auto"/>
          </w:tcPr>
          <w:p w14:paraId="14ED6659">
            <w:pPr>
              <w:snapToGrid w:val="0"/>
              <w:jc w:val="center"/>
            </w:pPr>
            <w:r>
              <w:t>подпись</w:t>
            </w:r>
          </w:p>
        </w:tc>
        <w:tc>
          <w:tcPr>
            <w:tcW w:w="254" w:type="dxa"/>
            <w:vMerge w:val="continue"/>
            <w:shd w:val="clear" w:color="auto" w:fill="auto"/>
          </w:tcPr>
          <w:p w14:paraId="727C327B">
            <w:pPr>
              <w:snapToGrid w:val="0"/>
              <w:jc w:val="center"/>
              <w:rPr>
                <w:bCs/>
              </w:rPr>
            </w:pPr>
          </w:p>
        </w:tc>
        <w:tc>
          <w:tcPr>
            <w:tcW w:w="2509" w:type="dxa"/>
            <w:gridSpan w:val="3"/>
            <w:shd w:val="clear" w:color="auto" w:fill="auto"/>
          </w:tcPr>
          <w:p w14:paraId="21A983D5">
            <w:pPr>
              <w:snapToGrid w:val="0"/>
              <w:jc w:val="center"/>
            </w:pPr>
            <w:r>
              <w:t>расшифровка подписи</w:t>
            </w:r>
          </w:p>
        </w:tc>
      </w:tr>
      <w:tr w14:paraId="128124D7">
        <w:tblPrEx>
          <w:tblCellMar>
            <w:top w:w="0" w:type="dxa"/>
            <w:left w:w="108" w:type="dxa"/>
            <w:bottom w:w="0" w:type="dxa"/>
            <w:right w:w="108" w:type="dxa"/>
          </w:tblCellMar>
        </w:tblPrEx>
        <w:tc>
          <w:tcPr>
            <w:tcW w:w="4248" w:type="dxa"/>
            <w:gridSpan w:val="4"/>
            <w:vMerge w:val="restart"/>
            <w:shd w:val="clear" w:color="auto" w:fill="auto"/>
            <w:vAlign w:val="bottom"/>
          </w:tcPr>
          <w:p w14:paraId="6EF5B291">
            <w:pPr>
              <w:snapToGrid w:val="0"/>
              <w:rPr>
                <w:bCs/>
              </w:rPr>
            </w:pPr>
            <w:r>
              <w:rPr>
                <w:bCs/>
              </w:rPr>
              <w:t>Редакция № 1</w:t>
            </w:r>
          </w:p>
        </w:tc>
        <w:tc>
          <w:tcPr>
            <w:tcW w:w="360" w:type="dxa"/>
            <w:vMerge w:val="continue"/>
            <w:shd w:val="clear" w:color="auto" w:fill="auto"/>
          </w:tcPr>
          <w:p w14:paraId="62D05AFC">
            <w:pPr>
              <w:snapToGrid w:val="0"/>
              <w:jc w:val="both"/>
            </w:pPr>
          </w:p>
        </w:tc>
        <w:tc>
          <w:tcPr>
            <w:tcW w:w="5209" w:type="dxa"/>
            <w:gridSpan w:val="8"/>
            <w:shd w:val="clear" w:color="auto" w:fill="auto"/>
          </w:tcPr>
          <w:p w14:paraId="6E3F6E8E">
            <w:pPr>
              <w:snapToGrid w:val="0"/>
              <w:jc w:val="both"/>
            </w:pPr>
          </w:p>
        </w:tc>
      </w:tr>
      <w:tr w14:paraId="6F11C1E6">
        <w:tblPrEx>
          <w:tblCellMar>
            <w:top w:w="0" w:type="dxa"/>
            <w:left w:w="108" w:type="dxa"/>
            <w:bottom w:w="0" w:type="dxa"/>
            <w:right w:w="108" w:type="dxa"/>
          </w:tblCellMar>
        </w:tblPrEx>
        <w:tc>
          <w:tcPr>
            <w:tcW w:w="4248" w:type="dxa"/>
            <w:gridSpan w:val="4"/>
            <w:vMerge w:val="continue"/>
            <w:shd w:val="clear" w:color="auto" w:fill="auto"/>
          </w:tcPr>
          <w:p w14:paraId="7F6F0B44">
            <w:pPr>
              <w:snapToGrid w:val="0"/>
              <w:jc w:val="both"/>
            </w:pPr>
          </w:p>
        </w:tc>
        <w:tc>
          <w:tcPr>
            <w:tcW w:w="360" w:type="dxa"/>
            <w:vMerge w:val="continue"/>
            <w:shd w:val="clear" w:color="auto" w:fill="auto"/>
          </w:tcPr>
          <w:p w14:paraId="621034A0">
            <w:pPr>
              <w:snapToGrid w:val="0"/>
              <w:jc w:val="both"/>
            </w:pPr>
          </w:p>
        </w:tc>
        <w:tc>
          <w:tcPr>
            <w:tcW w:w="1028" w:type="dxa"/>
            <w:shd w:val="clear" w:color="auto" w:fill="auto"/>
          </w:tcPr>
          <w:p w14:paraId="22BFC0F5">
            <w:pPr>
              <w:snapToGrid w:val="0"/>
              <w:ind w:left="-57" w:right="-57"/>
            </w:pPr>
          </w:p>
        </w:tc>
        <w:tc>
          <w:tcPr>
            <w:tcW w:w="567" w:type="dxa"/>
            <w:tcBorders>
              <w:bottom w:val="single" w:color="000000" w:sz="4" w:space="0"/>
            </w:tcBorders>
            <w:shd w:val="clear" w:color="auto" w:fill="auto"/>
          </w:tcPr>
          <w:p w14:paraId="315A40E2">
            <w:pPr>
              <w:snapToGrid w:val="0"/>
              <w:rPr>
                <w:highlight w:val="yellow"/>
              </w:rPr>
            </w:pPr>
            <w:r>
              <w:rPr>
                <w:highlight w:val="yellow"/>
              </w:rPr>
              <w:t>01</w:t>
            </w:r>
          </w:p>
        </w:tc>
        <w:tc>
          <w:tcPr>
            <w:tcW w:w="284" w:type="dxa"/>
            <w:shd w:val="clear" w:color="auto" w:fill="auto"/>
          </w:tcPr>
          <w:p w14:paraId="6E77FBAF">
            <w:pPr>
              <w:snapToGrid w:val="0"/>
              <w:ind w:left="-57" w:right="-57"/>
              <w:rPr>
                <w:highlight w:val="yellow"/>
              </w:rPr>
            </w:pPr>
          </w:p>
        </w:tc>
        <w:tc>
          <w:tcPr>
            <w:tcW w:w="1878" w:type="dxa"/>
            <w:gridSpan w:val="3"/>
            <w:tcBorders>
              <w:bottom w:val="single" w:color="000000" w:sz="4" w:space="0"/>
            </w:tcBorders>
            <w:shd w:val="clear" w:color="auto" w:fill="auto"/>
          </w:tcPr>
          <w:p w14:paraId="0BFF63C3">
            <w:pPr>
              <w:snapToGrid w:val="0"/>
              <w:jc w:val="center"/>
              <w:rPr>
                <w:highlight w:val="yellow"/>
              </w:rPr>
            </w:pPr>
            <w:r>
              <w:rPr>
                <w:highlight w:val="yellow"/>
              </w:rPr>
              <w:t>10</w:t>
            </w:r>
          </w:p>
        </w:tc>
        <w:tc>
          <w:tcPr>
            <w:tcW w:w="673" w:type="dxa"/>
            <w:shd w:val="clear" w:color="auto" w:fill="auto"/>
          </w:tcPr>
          <w:p w14:paraId="5FA2D4A1">
            <w:pPr>
              <w:snapToGrid w:val="0"/>
              <w:ind w:left="-57" w:right="-57"/>
              <w:rPr>
                <w:highlight w:val="yellow"/>
              </w:rPr>
            </w:pPr>
            <w:r>
              <w:rPr>
                <w:highlight w:val="yellow"/>
              </w:rPr>
              <w:t>2025</w:t>
            </w:r>
          </w:p>
        </w:tc>
        <w:tc>
          <w:tcPr>
            <w:tcW w:w="779" w:type="dxa"/>
            <w:shd w:val="clear" w:color="auto" w:fill="auto"/>
          </w:tcPr>
          <w:p w14:paraId="04C40573">
            <w:pPr>
              <w:snapToGrid w:val="0"/>
              <w:jc w:val="both"/>
              <w:rPr>
                <w:highlight w:val="yellow"/>
              </w:rPr>
            </w:pPr>
            <w:r>
              <w:rPr>
                <w:highlight w:val="yellow"/>
              </w:rPr>
              <w:t>г.</w:t>
            </w:r>
          </w:p>
        </w:tc>
      </w:tr>
      <w:tr w14:paraId="449EECE2">
        <w:tblPrEx>
          <w:tblCellMar>
            <w:top w:w="0" w:type="dxa"/>
            <w:left w:w="108" w:type="dxa"/>
            <w:bottom w:w="0" w:type="dxa"/>
            <w:right w:w="108" w:type="dxa"/>
          </w:tblCellMar>
        </w:tblPrEx>
        <w:trPr>
          <w:trHeight w:val="729" w:hRule="atLeast"/>
        </w:trPr>
        <w:tc>
          <w:tcPr>
            <w:tcW w:w="4248" w:type="dxa"/>
            <w:gridSpan w:val="4"/>
            <w:shd w:val="clear" w:color="auto" w:fill="auto"/>
          </w:tcPr>
          <w:p w14:paraId="17488C71">
            <w:pPr>
              <w:snapToGrid w:val="0"/>
              <w:jc w:val="both"/>
            </w:pPr>
          </w:p>
        </w:tc>
        <w:tc>
          <w:tcPr>
            <w:tcW w:w="360" w:type="dxa"/>
            <w:vMerge w:val="continue"/>
            <w:shd w:val="clear" w:color="auto" w:fill="auto"/>
          </w:tcPr>
          <w:p w14:paraId="55409681">
            <w:pPr>
              <w:snapToGrid w:val="0"/>
              <w:jc w:val="both"/>
            </w:pPr>
          </w:p>
        </w:tc>
        <w:tc>
          <w:tcPr>
            <w:tcW w:w="5209" w:type="dxa"/>
            <w:gridSpan w:val="8"/>
            <w:shd w:val="clear" w:color="auto" w:fill="auto"/>
          </w:tcPr>
          <w:p w14:paraId="29DAA955">
            <w:pPr>
              <w:snapToGrid w:val="0"/>
              <w:jc w:val="both"/>
            </w:pPr>
          </w:p>
        </w:tc>
      </w:tr>
    </w:tbl>
    <w:p w14:paraId="5C570920">
      <w:pPr>
        <w:tabs>
          <w:tab w:val="left" w:pos="3909"/>
        </w:tabs>
        <w:spacing w:before="76"/>
        <w:ind w:left="3909" w:hanging="449"/>
        <w:jc w:val="both"/>
      </w:pPr>
    </w:p>
    <w:p w14:paraId="3CBE6902">
      <w:pPr>
        <w:pStyle w:val="12"/>
        <w:numPr>
          <w:ilvl w:val="0"/>
          <w:numId w:val="1"/>
        </w:numPr>
        <w:tabs>
          <w:tab w:val="left" w:pos="3909"/>
        </w:tabs>
        <w:spacing w:before="76"/>
        <w:ind w:left="3909" w:hanging="449"/>
        <w:jc w:val="both"/>
        <w:rPr>
          <w:b/>
        </w:rPr>
      </w:pPr>
      <w:r>
        <w:rPr>
          <w:b/>
          <w:spacing w:val="-4"/>
        </w:rPr>
        <w:t>Общие</w:t>
      </w:r>
      <w:r>
        <w:rPr>
          <w:spacing w:val="-4"/>
        </w:rPr>
        <w:t xml:space="preserve"> </w:t>
      </w:r>
      <w:r>
        <w:rPr>
          <w:b/>
          <w:spacing w:val="-2"/>
        </w:rPr>
        <w:t>положения</w:t>
      </w:r>
    </w:p>
    <w:p w14:paraId="6FCF4904">
      <w:pPr>
        <w:pStyle w:val="12"/>
        <w:numPr>
          <w:ilvl w:val="1"/>
          <w:numId w:val="1"/>
        </w:numPr>
        <w:tabs>
          <w:tab w:val="left" w:pos="1413"/>
        </w:tabs>
        <w:spacing w:before="132"/>
        <w:ind w:right="126" w:firstLine="566"/>
      </w:pPr>
      <w:r>
        <w:t>Политика</w:t>
      </w:r>
      <w:r>
        <w:rPr>
          <w:spacing w:val="-9"/>
        </w:rPr>
        <w:t xml:space="preserve"> </w:t>
      </w:r>
      <w:r>
        <w:t>обработки</w:t>
      </w:r>
      <w:r>
        <w:rPr>
          <w:spacing w:val="-7"/>
        </w:rPr>
        <w:t xml:space="preserve"> </w:t>
      </w:r>
      <w:r>
        <w:t>персональных</w:t>
      </w:r>
      <w:r>
        <w:rPr>
          <w:spacing w:val="-6"/>
        </w:rPr>
        <w:t xml:space="preserve"> </w:t>
      </w:r>
      <w:r>
        <w:t>данных</w:t>
      </w:r>
      <w:r>
        <w:rPr>
          <w:spacing w:val="-6"/>
        </w:rPr>
        <w:t xml:space="preserve"> </w:t>
      </w:r>
      <w:r>
        <w:t>в</w:t>
      </w:r>
      <w:r>
        <w:rPr>
          <w:spacing w:val="-8"/>
        </w:rPr>
        <w:t xml:space="preserve"> </w:t>
      </w:r>
      <w:r>
        <w:t>ООО</w:t>
      </w:r>
      <w:r>
        <w:rPr>
          <w:spacing w:val="-5"/>
        </w:rPr>
        <w:t xml:space="preserve"> </w:t>
      </w:r>
      <w:r>
        <w:t>«АМГ окна» (далее – Политика) определяет основные принципы, цели, условия и способы обработки персональных</w:t>
      </w:r>
      <w:r>
        <w:rPr>
          <w:spacing w:val="80"/>
          <w:w w:val="150"/>
        </w:rPr>
        <w:t xml:space="preserve"> </w:t>
      </w:r>
      <w:r>
        <w:t>данных,</w:t>
      </w:r>
      <w:r>
        <w:rPr>
          <w:spacing w:val="80"/>
          <w:w w:val="150"/>
        </w:rPr>
        <w:t xml:space="preserve"> </w:t>
      </w:r>
      <w:r>
        <w:t>перечни</w:t>
      </w:r>
      <w:r>
        <w:rPr>
          <w:spacing w:val="80"/>
          <w:w w:val="150"/>
        </w:rPr>
        <w:t xml:space="preserve"> </w:t>
      </w:r>
      <w:r>
        <w:t>субъектов</w:t>
      </w:r>
      <w:r>
        <w:rPr>
          <w:spacing w:val="80"/>
          <w:w w:val="150"/>
        </w:rPr>
        <w:t xml:space="preserve"> </w:t>
      </w:r>
      <w:r>
        <w:t>и</w:t>
      </w:r>
      <w:r>
        <w:rPr>
          <w:spacing w:val="80"/>
          <w:w w:val="150"/>
        </w:rPr>
        <w:t xml:space="preserve"> </w:t>
      </w:r>
      <w:r>
        <w:t>обрабатываемых</w:t>
      </w:r>
      <w:r>
        <w:rPr>
          <w:spacing w:val="80"/>
          <w:w w:val="150"/>
        </w:rPr>
        <w:t xml:space="preserve"> </w:t>
      </w:r>
      <w:r>
        <w:t>в ООО</w:t>
      </w:r>
      <w:r>
        <w:rPr>
          <w:spacing w:val="-6"/>
        </w:rPr>
        <w:t xml:space="preserve"> </w:t>
      </w:r>
      <w:r>
        <w:t>«АМГ окна» (далее – Общество) персональных данных, функции Общества при обработке персональных данных, права субъектов персональных данных, а также</w:t>
      </w:r>
      <w:r>
        <w:rPr>
          <w:spacing w:val="-3"/>
        </w:rPr>
        <w:t xml:space="preserve"> </w:t>
      </w:r>
      <w:r>
        <w:t>реализуемые в</w:t>
      </w:r>
      <w:r>
        <w:rPr>
          <w:spacing w:val="-3"/>
        </w:rPr>
        <w:t xml:space="preserve"> </w:t>
      </w:r>
      <w:r>
        <w:t>Обществе</w:t>
      </w:r>
      <w:r>
        <w:rPr>
          <w:spacing w:val="-3"/>
        </w:rPr>
        <w:t xml:space="preserve"> </w:t>
      </w:r>
      <w:r>
        <w:t>требования</w:t>
      </w:r>
      <w:r>
        <w:rPr>
          <w:spacing w:val="-2"/>
        </w:rPr>
        <w:t xml:space="preserve"> </w:t>
      </w:r>
      <w:r>
        <w:t>к защите</w:t>
      </w:r>
      <w:r>
        <w:rPr>
          <w:spacing w:val="-3"/>
        </w:rPr>
        <w:t xml:space="preserve"> </w:t>
      </w:r>
      <w:r>
        <w:t>персональных данных.</w:t>
      </w:r>
    </w:p>
    <w:p w14:paraId="7E310FBE">
      <w:pPr>
        <w:pStyle w:val="12"/>
        <w:numPr>
          <w:ilvl w:val="1"/>
          <w:numId w:val="1"/>
        </w:numPr>
        <w:tabs>
          <w:tab w:val="left" w:pos="1413"/>
        </w:tabs>
        <w:ind w:right="132" w:firstLine="566"/>
      </w:pPr>
      <w:r>
        <w:t xml:space="preserve">Политика разработана с учетом требований Конституции Российской </w:t>
      </w:r>
      <w:r>
        <w:rPr>
          <w:spacing w:val="-2"/>
        </w:rPr>
        <w:t>Федерации,</w:t>
      </w:r>
      <w:r>
        <w:rPr>
          <w:spacing w:val="-11"/>
        </w:rPr>
        <w:t xml:space="preserve"> </w:t>
      </w:r>
      <w:r>
        <w:rPr>
          <w:spacing w:val="-2"/>
        </w:rPr>
        <w:t>законодательных</w:t>
      </w:r>
      <w:r>
        <w:rPr>
          <w:spacing w:val="-8"/>
        </w:rPr>
        <w:t xml:space="preserve"> </w:t>
      </w:r>
      <w:r>
        <w:rPr>
          <w:spacing w:val="-2"/>
        </w:rPr>
        <w:t>и</w:t>
      </w:r>
      <w:r>
        <w:rPr>
          <w:spacing w:val="-9"/>
        </w:rPr>
        <w:t xml:space="preserve"> </w:t>
      </w:r>
      <w:r>
        <w:rPr>
          <w:spacing w:val="-2"/>
        </w:rPr>
        <w:t>иных</w:t>
      </w:r>
      <w:r>
        <w:rPr>
          <w:spacing w:val="-8"/>
        </w:rPr>
        <w:t xml:space="preserve"> </w:t>
      </w:r>
      <w:r>
        <w:rPr>
          <w:spacing w:val="-2"/>
        </w:rPr>
        <w:t>нормативных</w:t>
      </w:r>
      <w:r>
        <w:rPr>
          <w:spacing w:val="-8"/>
        </w:rPr>
        <w:t xml:space="preserve"> </w:t>
      </w:r>
      <w:r>
        <w:rPr>
          <w:spacing w:val="-2"/>
        </w:rPr>
        <w:t>правовых</w:t>
      </w:r>
      <w:r>
        <w:rPr>
          <w:spacing w:val="-8"/>
        </w:rPr>
        <w:t xml:space="preserve"> </w:t>
      </w:r>
      <w:r>
        <w:rPr>
          <w:spacing w:val="-2"/>
        </w:rPr>
        <w:t>актов</w:t>
      </w:r>
      <w:r>
        <w:rPr>
          <w:spacing w:val="-9"/>
        </w:rPr>
        <w:t xml:space="preserve"> </w:t>
      </w:r>
      <w:r>
        <w:rPr>
          <w:spacing w:val="-2"/>
        </w:rPr>
        <w:t>Российской</w:t>
      </w:r>
      <w:r>
        <w:rPr>
          <w:spacing w:val="-9"/>
        </w:rPr>
        <w:t xml:space="preserve"> </w:t>
      </w:r>
      <w:r>
        <w:rPr>
          <w:spacing w:val="-2"/>
        </w:rPr>
        <w:t>Федерации</w:t>
      </w:r>
      <w:r>
        <w:rPr>
          <w:spacing w:val="-9"/>
        </w:rPr>
        <w:t xml:space="preserve"> </w:t>
      </w:r>
      <w:r>
        <w:rPr>
          <w:spacing w:val="-2"/>
        </w:rPr>
        <w:t xml:space="preserve">в </w:t>
      </w:r>
      <w:r>
        <w:t>области персональных данных.</w:t>
      </w:r>
    </w:p>
    <w:p w14:paraId="3B35DE71">
      <w:pPr>
        <w:pStyle w:val="12"/>
        <w:numPr>
          <w:ilvl w:val="1"/>
          <w:numId w:val="1"/>
        </w:numPr>
        <w:tabs>
          <w:tab w:val="left" w:pos="1413"/>
        </w:tabs>
        <w:ind w:right="130" w:firstLine="566"/>
      </w:pPr>
      <w:r>
        <w:rPr>
          <w:spacing w:val="-2"/>
        </w:rPr>
        <w:t>Положения</w:t>
      </w:r>
      <w:r>
        <w:rPr>
          <w:spacing w:val="-15"/>
        </w:rPr>
        <w:t xml:space="preserve"> </w:t>
      </w:r>
      <w:r>
        <w:rPr>
          <w:spacing w:val="-2"/>
        </w:rPr>
        <w:t>Политики</w:t>
      </w:r>
      <w:r>
        <w:rPr>
          <w:spacing w:val="-13"/>
        </w:rPr>
        <w:t xml:space="preserve"> </w:t>
      </w:r>
      <w:r>
        <w:rPr>
          <w:spacing w:val="-2"/>
        </w:rPr>
        <w:t>служат</w:t>
      </w:r>
      <w:r>
        <w:rPr>
          <w:spacing w:val="-13"/>
        </w:rPr>
        <w:t xml:space="preserve"> </w:t>
      </w:r>
      <w:r>
        <w:rPr>
          <w:spacing w:val="-2"/>
        </w:rPr>
        <w:t>основой</w:t>
      </w:r>
      <w:r>
        <w:rPr>
          <w:spacing w:val="-13"/>
        </w:rPr>
        <w:t xml:space="preserve"> </w:t>
      </w:r>
      <w:r>
        <w:rPr>
          <w:spacing w:val="-2"/>
        </w:rPr>
        <w:t>для</w:t>
      </w:r>
      <w:r>
        <w:rPr>
          <w:spacing w:val="-13"/>
        </w:rPr>
        <w:t xml:space="preserve"> </w:t>
      </w:r>
      <w:r>
        <w:rPr>
          <w:spacing w:val="-2"/>
        </w:rPr>
        <w:t>разработки</w:t>
      </w:r>
      <w:r>
        <w:rPr>
          <w:spacing w:val="-13"/>
        </w:rPr>
        <w:t xml:space="preserve"> </w:t>
      </w:r>
      <w:r>
        <w:rPr>
          <w:spacing w:val="-2"/>
        </w:rPr>
        <w:t>локальных</w:t>
      </w:r>
      <w:r>
        <w:rPr>
          <w:spacing w:val="-13"/>
        </w:rPr>
        <w:t xml:space="preserve"> </w:t>
      </w:r>
      <w:r>
        <w:rPr>
          <w:spacing w:val="-2"/>
        </w:rPr>
        <w:t>нормативных актов,</w:t>
      </w:r>
      <w:r>
        <w:rPr>
          <w:spacing w:val="-15"/>
        </w:rPr>
        <w:t xml:space="preserve"> </w:t>
      </w:r>
      <w:r>
        <w:rPr>
          <w:spacing w:val="-2"/>
        </w:rPr>
        <w:t>регламентирующих</w:t>
      </w:r>
      <w:r>
        <w:rPr>
          <w:spacing w:val="-13"/>
        </w:rPr>
        <w:t xml:space="preserve"> </w:t>
      </w:r>
      <w:r>
        <w:rPr>
          <w:spacing w:val="-2"/>
        </w:rPr>
        <w:t>в</w:t>
      </w:r>
      <w:r>
        <w:rPr>
          <w:spacing w:val="-13"/>
        </w:rPr>
        <w:t xml:space="preserve"> </w:t>
      </w:r>
      <w:r>
        <w:rPr>
          <w:spacing w:val="-2"/>
        </w:rPr>
        <w:t>Обществе</w:t>
      </w:r>
      <w:r>
        <w:rPr>
          <w:spacing w:val="-13"/>
        </w:rPr>
        <w:t xml:space="preserve"> </w:t>
      </w:r>
      <w:r>
        <w:rPr>
          <w:spacing w:val="-2"/>
        </w:rPr>
        <w:t>вопросы</w:t>
      </w:r>
      <w:r>
        <w:rPr>
          <w:spacing w:val="-13"/>
        </w:rPr>
        <w:t xml:space="preserve"> </w:t>
      </w:r>
      <w:r>
        <w:rPr>
          <w:spacing w:val="-2"/>
        </w:rPr>
        <w:t>обработки</w:t>
      </w:r>
      <w:r>
        <w:rPr>
          <w:spacing w:val="-13"/>
        </w:rPr>
        <w:t xml:space="preserve"> </w:t>
      </w:r>
      <w:r>
        <w:rPr>
          <w:spacing w:val="-2"/>
        </w:rPr>
        <w:t>персональных</w:t>
      </w:r>
      <w:r>
        <w:rPr>
          <w:spacing w:val="-13"/>
        </w:rPr>
        <w:t xml:space="preserve"> </w:t>
      </w:r>
      <w:r>
        <w:rPr>
          <w:spacing w:val="-2"/>
        </w:rPr>
        <w:t>данных</w:t>
      </w:r>
      <w:r>
        <w:rPr>
          <w:spacing w:val="-13"/>
        </w:rPr>
        <w:t xml:space="preserve"> </w:t>
      </w:r>
      <w:r>
        <w:rPr>
          <w:spacing w:val="-2"/>
        </w:rPr>
        <w:t xml:space="preserve">работников </w:t>
      </w:r>
      <w:r>
        <w:t>Общества и других субъектов персональных данных.</w:t>
      </w:r>
    </w:p>
    <w:p w14:paraId="1CA3569E">
      <w:pPr>
        <w:pStyle w:val="8"/>
        <w:spacing w:before="141"/>
        <w:ind w:left="0"/>
        <w:jc w:val="left"/>
        <w:rPr>
          <w:sz w:val="22"/>
          <w:szCs w:val="22"/>
        </w:rPr>
      </w:pPr>
    </w:p>
    <w:p w14:paraId="413E9C67">
      <w:pPr>
        <w:pStyle w:val="12"/>
        <w:numPr>
          <w:ilvl w:val="0"/>
          <w:numId w:val="1"/>
        </w:numPr>
        <w:tabs>
          <w:tab w:val="left" w:pos="623"/>
          <w:tab w:val="left" w:pos="2694"/>
        </w:tabs>
        <w:spacing w:before="1"/>
        <w:ind w:left="2694" w:right="306" w:hanging="2520"/>
        <w:jc w:val="left"/>
        <w:rPr>
          <w:b/>
        </w:rPr>
      </w:pPr>
      <w:r>
        <w:rPr>
          <w:b/>
          <w:spacing w:val="-2"/>
        </w:rPr>
        <w:t>Законодательные</w:t>
      </w:r>
      <w:r>
        <w:rPr>
          <w:spacing w:val="-9"/>
        </w:rPr>
        <w:t xml:space="preserve"> </w:t>
      </w:r>
      <w:r>
        <w:rPr>
          <w:b/>
          <w:spacing w:val="-2"/>
        </w:rPr>
        <w:t>и</w:t>
      </w:r>
      <w:r>
        <w:rPr>
          <w:spacing w:val="-7"/>
        </w:rPr>
        <w:t xml:space="preserve"> </w:t>
      </w:r>
      <w:r>
        <w:rPr>
          <w:b/>
          <w:spacing w:val="-2"/>
        </w:rPr>
        <w:t>иные</w:t>
      </w:r>
      <w:r>
        <w:rPr>
          <w:spacing w:val="-9"/>
        </w:rPr>
        <w:t xml:space="preserve"> </w:t>
      </w:r>
      <w:r>
        <w:rPr>
          <w:b/>
          <w:spacing w:val="-2"/>
        </w:rPr>
        <w:t>нормативные</w:t>
      </w:r>
      <w:r>
        <w:rPr>
          <w:spacing w:val="-9"/>
        </w:rPr>
        <w:t xml:space="preserve"> </w:t>
      </w:r>
      <w:r>
        <w:rPr>
          <w:b/>
          <w:spacing w:val="-2"/>
        </w:rPr>
        <w:t>правовые</w:t>
      </w:r>
      <w:r>
        <w:rPr>
          <w:spacing w:val="-9"/>
        </w:rPr>
        <w:t xml:space="preserve"> </w:t>
      </w:r>
      <w:r>
        <w:rPr>
          <w:b/>
          <w:spacing w:val="-2"/>
        </w:rPr>
        <w:t>акты</w:t>
      </w:r>
      <w:r>
        <w:rPr>
          <w:spacing w:val="-6"/>
        </w:rPr>
        <w:t xml:space="preserve"> </w:t>
      </w:r>
      <w:r>
        <w:rPr>
          <w:b/>
          <w:spacing w:val="-2"/>
        </w:rPr>
        <w:t>Российской</w:t>
      </w:r>
      <w:r>
        <w:rPr>
          <w:spacing w:val="-7"/>
        </w:rPr>
        <w:t xml:space="preserve"> </w:t>
      </w:r>
      <w:r>
        <w:rPr>
          <w:b/>
          <w:spacing w:val="-2"/>
        </w:rPr>
        <w:t>Федерации,</w:t>
      </w:r>
      <w:r>
        <w:rPr>
          <w:spacing w:val="-2"/>
        </w:rPr>
        <w:t xml:space="preserve"> </w:t>
      </w:r>
      <w:r>
        <w:rPr>
          <w:b/>
        </w:rPr>
        <w:t>в</w:t>
      </w:r>
      <w:r>
        <w:t xml:space="preserve"> </w:t>
      </w:r>
      <w:r>
        <w:rPr>
          <w:b/>
        </w:rPr>
        <w:t>соответствии</w:t>
      </w:r>
      <w:r>
        <w:t xml:space="preserve"> </w:t>
      </w:r>
      <w:r>
        <w:rPr>
          <w:b/>
        </w:rPr>
        <w:t>с</w:t>
      </w:r>
      <w:r>
        <w:t xml:space="preserve"> </w:t>
      </w:r>
      <w:r>
        <w:rPr>
          <w:b/>
        </w:rPr>
        <w:t>которыми</w:t>
      </w:r>
      <w:r>
        <w:t xml:space="preserve"> </w:t>
      </w:r>
      <w:r>
        <w:rPr>
          <w:b/>
        </w:rPr>
        <w:t>определяется</w:t>
      </w:r>
    </w:p>
    <w:p w14:paraId="1A02ED51">
      <w:pPr>
        <w:ind w:left="1890"/>
        <w:rPr>
          <w:b/>
        </w:rPr>
      </w:pPr>
      <w:r>
        <w:rPr>
          <w:b/>
          <w:spacing w:val="-4"/>
        </w:rPr>
        <w:t>Политика</w:t>
      </w:r>
      <w:r>
        <w:rPr>
          <w:spacing w:val="-2"/>
        </w:rPr>
        <w:t xml:space="preserve"> </w:t>
      </w:r>
      <w:r>
        <w:rPr>
          <w:b/>
          <w:spacing w:val="-4"/>
        </w:rPr>
        <w:t>обработки</w:t>
      </w:r>
      <w:r>
        <w:t xml:space="preserve"> </w:t>
      </w:r>
      <w:r>
        <w:rPr>
          <w:b/>
          <w:spacing w:val="-4"/>
        </w:rPr>
        <w:t>персональных</w:t>
      </w:r>
      <w:r>
        <w:rPr>
          <w:spacing w:val="-1"/>
        </w:rPr>
        <w:t xml:space="preserve"> </w:t>
      </w:r>
      <w:r>
        <w:rPr>
          <w:b/>
          <w:spacing w:val="-4"/>
        </w:rPr>
        <w:t>данных</w:t>
      </w:r>
      <w:r>
        <w:t xml:space="preserve"> </w:t>
      </w:r>
      <w:r>
        <w:rPr>
          <w:b/>
          <w:spacing w:val="-4"/>
        </w:rPr>
        <w:t>в</w:t>
      </w:r>
      <w:r>
        <w:rPr>
          <w:spacing w:val="-1"/>
        </w:rPr>
        <w:t xml:space="preserve"> </w:t>
      </w:r>
      <w:r>
        <w:rPr>
          <w:b/>
          <w:spacing w:val="-4"/>
        </w:rPr>
        <w:t>Обществе</w:t>
      </w:r>
    </w:p>
    <w:p w14:paraId="7D57045B">
      <w:pPr>
        <w:pStyle w:val="12"/>
        <w:numPr>
          <w:ilvl w:val="1"/>
          <w:numId w:val="1"/>
        </w:numPr>
        <w:tabs>
          <w:tab w:val="left" w:pos="1417"/>
        </w:tabs>
        <w:spacing w:before="276"/>
        <w:ind w:right="132" w:firstLine="566"/>
      </w:pPr>
      <w:r>
        <w:t>Политика</w:t>
      </w:r>
      <w:r>
        <w:rPr>
          <w:spacing w:val="80"/>
        </w:rPr>
        <w:t xml:space="preserve"> </w:t>
      </w:r>
      <w:r>
        <w:t>обработки</w:t>
      </w:r>
      <w:r>
        <w:rPr>
          <w:spacing w:val="80"/>
        </w:rPr>
        <w:t xml:space="preserve"> </w:t>
      </w:r>
      <w:r>
        <w:t>персональных</w:t>
      </w:r>
      <w:r>
        <w:rPr>
          <w:spacing w:val="80"/>
        </w:rPr>
        <w:t xml:space="preserve"> </w:t>
      </w:r>
      <w:r>
        <w:t>данных</w:t>
      </w:r>
      <w:r>
        <w:rPr>
          <w:spacing w:val="80"/>
        </w:rPr>
        <w:t xml:space="preserve"> </w:t>
      </w:r>
      <w:r>
        <w:t>в</w:t>
      </w:r>
      <w:r>
        <w:rPr>
          <w:spacing w:val="80"/>
        </w:rPr>
        <w:t xml:space="preserve"> </w:t>
      </w:r>
      <w:r>
        <w:t>Обществе</w:t>
      </w:r>
      <w:r>
        <w:rPr>
          <w:spacing w:val="80"/>
        </w:rPr>
        <w:t xml:space="preserve"> </w:t>
      </w:r>
      <w:r>
        <w:t>определяется</w:t>
      </w:r>
      <w:r>
        <w:rPr>
          <w:spacing w:val="80"/>
        </w:rPr>
        <w:t xml:space="preserve"> </w:t>
      </w:r>
      <w:r>
        <w:t>в соответствии со следующими нормативными правовыми актами:</w:t>
      </w:r>
    </w:p>
    <w:p w14:paraId="0E4EFF4A">
      <w:pPr>
        <w:pStyle w:val="12"/>
        <w:numPr>
          <w:ilvl w:val="2"/>
          <w:numId w:val="1"/>
        </w:numPr>
        <w:tabs>
          <w:tab w:val="left" w:pos="1417"/>
        </w:tabs>
        <w:spacing w:before="2" w:line="293" w:lineRule="exact"/>
        <w:ind w:left="1417"/>
        <w:jc w:val="left"/>
      </w:pPr>
      <w:r>
        <w:t>Трудовой</w:t>
      </w:r>
      <w:r>
        <w:rPr>
          <w:spacing w:val="-10"/>
        </w:rPr>
        <w:t xml:space="preserve"> </w:t>
      </w:r>
      <w:r>
        <w:t>кодекс</w:t>
      </w:r>
      <w:r>
        <w:rPr>
          <w:spacing w:val="-12"/>
        </w:rPr>
        <w:t xml:space="preserve"> </w:t>
      </w:r>
      <w:r>
        <w:t>Российской</w:t>
      </w:r>
      <w:r>
        <w:rPr>
          <w:spacing w:val="-9"/>
        </w:rPr>
        <w:t xml:space="preserve"> </w:t>
      </w:r>
      <w:r>
        <w:rPr>
          <w:spacing w:val="-2"/>
        </w:rPr>
        <w:t>Федерации;</w:t>
      </w:r>
    </w:p>
    <w:p w14:paraId="07A4607A">
      <w:pPr>
        <w:pStyle w:val="12"/>
        <w:numPr>
          <w:ilvl w:val="2"/>
          <w:numId w:val="1"/>
        </w:numPr>
        <w:tabs>
          <w:tab w:val="left" w:pos="1417"/>
        </w:tabs>
        <w:spacing w:line="293" w:lineRule="exact"/>
        <w:ind w:left="1417"/>
        <w:jc w:val="left"/>
      </w:pPr>
      <w:r>
        <w:t>Федеральный</w:t>
      </w:r>
      <w:r>
        <w:rPr>
          <w:spacing w:val="-7"/>
        </w:rPr>
        <w:t xml:space="preserve"> </w:t>
      </w:r>
      <w:r>
        <w:t>закон</w:t>
      </w:r>
      <w:r>
        <w:rPr>
          <w:spacing w:val="-6"/>
        </w:rPr>
        <w:t xml:space="preserve"> </w:t>
      </w:r>
      <w:r>
        <w:t>от</w:t>
      </w:r>
      <w:r>
        <w:rPr>
          <w:spacing w:val="-8"/>
        </w:rPr>
        <w:t xml:space="preserve"> </w:t>
      </w:r>
      <w:r>
        <w:t>27</w:t>
      </w:r>
      <w:r>
        <w:rPr>
          <w:spacing w:val="-7"/>
        </w:rPr>
        <w:t xml:space="preserve"> </w:t>
      </w:r>
      <w:r>
        <w:t>июля</w:t>
      </w:r>
      <w:r>
        <w:rPr>
          <w:spacing w:val="-7"/>
        </w:rPr>
        <w:t xml:space="preserve"> </w:t>
      </w:r>
      <w:r>
        <w:t>2006г.</w:t>
      </w:r>
      <w:r>
        <w:rPr>
          <w:spacing w:val="-7"/>
        </w:rPr>
        <w:t xml:space="preserve"> </w:t>
      </w:r>
      <w:r>
        <w:t>№</w:t>
      </w:r>
      <w:r>
        <w:rPr>
          <w:spacing w:val="-8"/>
        </w:rPr>
        <w:t xml:space="preserve"> </w:t>
      </w:r>
      <w:r>
        <w:t>152-ФЗ</w:t>
      </w:r>
      <w:r>
        <w:rPr>
          <w:spacing w:val="-4"/>
        </w:rPr>
        <w:t xml:space="preserve"> </w:t>
      </w:r>
      <w:r>
        <w:t>«О</w:t>
      </w:r>
      <w:r>
        <w:rPr>
          <w:spacing w:val="-8"/>
        </w:rPr>
        <w:t xml:space="preserve"> </w:t>
      </w:r>
      <w:r>
        <w:t>персональных</w:t>
      </w:r>
      <w:r>
        <w:rPr>
          <w:spacing w:val="-5"/>
        </w:rPr>
        <w:t xml:space="preserve"> </w:t>
      </w:r>
      <w:r>
        <w:rPr>
          <w:spacing w:val="-2"/>
        </w:rPr>
        <w:t>данных»;</w:t>
      </w:r>
    </w:p>
    <w:p w14:paraId="4815CA56">
      <w:pPr>
        <w:pStyle w:val="12"/>
        <w:numPr>
          <w:ilvl w:val="2"/>
          <w:numId w:val="1"/>
        </w:numPr>
        <w:tabs>
          <w:tab w:val="left" w:pos="1417"/>
        </w:tabs>
        <w:spacing w:line="292" w:lineRule="exact"/>
        <w:ind w:left="1417"/>
        <w:jc w:val="left"/>
      </w:pPr>
      <w:r>
        <w:t>Указ</w:t>
      </w:r>
      <w:r>
        <w:rPr>
          <w:spacing w:val="27"/>
        </w:rPr>
        <w:t xml:space="preserve"> </w:t>
      </w:r>
      <w:r>
        <w:t>Президента</w:t>
      </w:r>
      <w:r>
        <w:rPr>
          <w:spacing w:val="27"/>
        </w:rPr>
        <w:t xml:space="preserve"> </w:t>
      </w:r>
      <w:r>
        <w:t>Российской</w:t>
      </w:r>
      <w:r>
        <w:rPr>
          <w:spacing w:val="28"/>
        </w:rPr>
        <w:t xml:space="preserve"> </w:t>
      </w:r>
      <w:r>
        <w:t>Федерации</w:t>
      </w:r>
      <w:r>
        <w:rPr>
          <w:spacing w:val="27"/>
        </w:rPr>
        <w:t xml:space="preserve"> </w:t>
      </w:r>
      <w:r>
        <w:t>от</w:t>
      </w:r>
      <w:r>
        <w:rPr>
          <w:spacing w:val="28"/>
        </w:rPr>
        <w:t xml:space="preserve"> </w:t>
      </w:r>
      <w:r>
        <w:t>06</w:t>
      </w:r>
      <w:r>
        <w:rPr>
          <w:spacing w:val="28"/>
        </w:rPr>
        <w:t xml:space="preserve"> </w:t>
      </w:r>
      <w:r>
        <w:t>марта</w:t>
      </w:r>
      <w:r>
        <w:rPr>
          <w:spacing w:val="27"/>
        </w:rPr>
        <w:t xml:space="preserve"> </w:t>
      </w:r>
      <w:r>
        <w:t>1997г.</w:t>
      </w:r>
      <w:r>
        <w:rPr>
          <w:spacing w:val="28"/>
        </w:rPr>
        <w:t xml:space="preserve"> </w:t>
      </w:r>
      <w:r>
        <w:t>№</w:t>
      </w:r>
      <w:r>
        <w:rPr>
          <w:spacing w:val="27"/>
        </w:rPr>
        <w:t xml:space="preserve"> </w:t>
      </w:r>
      <w:r>
        <w:rPr>
          <w:spacing w:val="-5"/>
        </w:rPr>
        <w:t>188</w:t>
      </w:r>
    </w:p>
    <w:p w14:paraId="070030EB">
      <w:pPr>
        <w:spacing w:line="274" w:lineRule="exact"/>
        <w:ind w:left="1"/>
      </w:pPr>
      <w:r>
        <w:t>«Об</w:t>
      </w:r>
      <w:r>
        <w:rPr>
          <w:spacing w:val="-13"/>
        </w:rPr>
        <w:t xml:space="preserve"> </w:t>
      </w:r>
      <w:r>
        <w:t>утверждении</w:t>
      </w:r>
      <w:r>
        <w:rPr>
          <w:spacing w:val="-13"/>
        </w:rPr>
        <w:t xml:space="preserve"> </w:t>
      </w:r>
      <w:r>
        <w:t>Перечня</w:t>
      </w:r>
      <w:r>
        <w:rPr>
          <w:spacing w:val="-14"/>
        </w:rPr>
        <w:t xml:space="preserve"> </w:t>
      </w:r>
      <w:r>
        <w:t>сведений</w:t>
      </w:r>
      <w:r>
        <w:rPr>
          <w:spacing w:val="-14"/>
        </w:rPr>
        <w:t xml:space="preserve"> </w:t>
      </w:r>
      <w:r>
        <w:t>конфиденциального</w:t>
      </w:r>
      <w:r>
        <w:rPr>
          <w:spacing w:val="-15"/>
        </w:rPr>
        <w:t xml:space="preserve"> </w:t>
      </w:r>
      <w:r>
        <w:rPr>
          <w:spacing w:val="-2"/>
        </w:rPr>
        <w:t>характера»;</w:t>
      </w:r>
    </w:p>
    <w:p w14:paraId="2D615B86">
      <w:pPr>
        <w:pStyle w:val="12"/>
        <w:numPr>
          <w:ilvl w:val="2"/>
          <w:numId w:val="1"/>
        </w:numPr>
        <w:tabs>
          <w:tab w:val="left" w:pos="1416"/>
        </w:tabs>
        <w:spacing w:before="2" w:line="292" w:lineRule="exact"/>
        <w:ind w:left="1416" w:hanging="707"/>
      </w:pPr>
      <w:r>
        <w:t>постановление</w:t>
      </w:r>
      <w:r>
        <w:rPr>
          <w:spacing w:val="9"/>
        </w:rPr>
        <w:t xml:space="preserve"> </w:t>
      </w:r>
      <w:r>
        <w:t>Правительства</w:t>
      </w:r>
      <w:r>
        <w:rPr>
          <w:spacing w:val="9"/>
        </w:rPr>
        <w:t xml:space="preserve"> </w:t>
      </w:r>
      <w:r>
        <w:t>Российской</w:t>
      </w:r>
      <w:r>
        <w:rPr>
          <w:spacing w:val="9"/>
        </w:rPr>
        <w:t xml:space="preserve"> </w:t>
      </w:r>
      <w:r>
        <w:t>Федерации</w:t>
      </w:r>
      <w:r>
        <w:rPr>
          <w:spacing w:val="11"/>
        </w:rPr>
        <w:t xml:space="preserve"> </w:t>
      </w:r>
      <w:r>
        <w:t>от</w:t>
      </w:r>
      <w:r>
        <w:rPr>
          <w:spacing w:val="8"/>
        </w:rPr>
        <w:t xml:space="preserve"> </w:t>
      </w:r>
      <w:r>
        <w:t>15</w:t>
      </w:r>
      <w:r>
        <w:rPr>
          <w:spacing w:val="11"/>
        </w:rPr>
        <w:t xml:space="preserve"> </w:t>
      </w:r>
      <w:r>
        <w:t>сентября</w:t>
      </w:r>
      <w:r>
        <w:rPr>
          <w:spacing w:val="6"/>
        </w:rPr>
        <w:t xml:space="preserve"> </w:t>
      </w:r>
      <w:r>
        <w:rPr>
          <w:spacing w:val="-2"/>
        </w:rPr>
        <w:t>2008г.</w:t>
      </w:r>
    </w:p>
    <w:p w14:paraId="0B00E758">
      <w:pPr>
        <w:ind w:left="1" w:right="130"/>
        <w:jc w:val="both"/>
      </w:pPr>
      <w:r>
        <w:t>№ 687 «Об утверждении Положения об особенностях обработки персональных данных, осуществляемой без использования средств автоматизации»;</w:t>
      </w:r>
    </w:p>
    <w:p w14:paraId="3CB7CF45">
      <w:pPr>
        <w:pStyle w:val="12"/>
        <w:numPr>
          <w:ilvl w:val="2"/>
          <w:numId w:val="1"/>
        </w:numPr>
        <w:tabs>
          <w:tab w:val="left" w:pos="1416"/>
        </w:tabs>
        <w:spacing w:line="292" w:lineRule="exact"/>
        <w:ind w:left="1416" w:hanging="707"/>
      </w:pPr>
      <w:r>
        <w:rPr>
          <w:spacing w:val="-2"/>
        </w:rPr>
        <w:t>постановление</w:t>
      </w:r>
      <w:r>
        <w:rPr>
          <w:spacing w:val="-5"/>
        </w:rPr>
        <w:t xml:space="preserve"> </w:t>
      </w:r>
      <w:r>
        <w:rPr>
          <w:spacing w:val="-2"/>
        </w:rPr>
        <w:t>Правительства</w:t>
      </w:r>
      <w:r>
        <w:rPr>
          <w:spacing w:val="-4"/>
        </w:rPr>
        <w:t xml:space="preserve"> </w:t>
      </w:r>
      <w:r>
        <w:rPr>
          <w:spacing w:val="-2"/>
        </w:rPr>
        <w:t>Российской</w:t>
      </w:r>
      <w:r>
        <w:rPr>
          <w:spacing w:val="-5"/>
        </w:rPr>
        <w:t xml:space="preserve"> </w:t>
      </w:r>
      <w:r>
        <w:rPr>
          <w:spacing w:val="-2"/>
        </w:rPr>
        <w:t>Федерации</w:t>
      </w:r>
      <w:r>
        <w:rPr>
          <w:spacing w:val="-1"/>
        </w:rPr>
        <w:t xml:space="preserve"> </w:t>
      </w:r>
      <w:r>
        <w:rPr>
          <w:spacing w:val="-2"/>
        </w:rPr>
        <w:t>от</w:t>
      </w:r>
      <w:r>
        <w:rPr>
          <w:spacing w:val="-5"/>
        </w:rPr>
        <w:t xml:space="preserve"> </w:t>
      </w:r>
      <w:r>
        <w:rPr>
          <w:spacing w:val="-2"/>
        </w:rPr>
        <w:t>6</w:t>
      </w:r>
      <w:r>
        <w:rPr>
          <w:spacing w:val="-5"/>
        </w:rPr>
        <w:t xml:space="preserve"> </w:t>
      </w:r>
      <w:r>
        <w:rPr>
          <w:spacing w:val="-2"/>
        </w:rPr>
        <w:t>июля</w:t>
      </w:r>
      <w:r>
        <w:rPr>
          <w:spacing w:val="-6"/>
        </w:rPr>
        <w:t xml:space="preserve"> </w:t>
      </w:r>
      <w:r>
        <w:rPr>
          <w:spacing w:val="-2"/>
        </w:rPr>
        <w:t>2008г.</w:t>
      </w:r>
      <w:r>
        <w:rPr>
          <w:spacing w:val="-3"/>
        </w:rPr>
        <w:t xml:space="preserve"> </w:t>
      </w:r>
      <w:r>
        <w:rPr>
          <w:spacing w:val="-2"/>
        </w:rPr>
        <w:t>№</w:t>
      </w:r>
      <w:r>
        <w:rPr>
          <w:spacing w:val="-5"/>
        </w:rPr>
        <w:t xml:space="preserve"> 512</w:t>
      </w:r>
    </w:p>
    <w:p w14:paraId="72975BA9">
      <w:pPr>
        <w:ind w:left="1" w:right="133"/>
        <w:jc w:val="both"/>
      </w:pPr>
      <w:r>
        <w:t>«Об утверждении требований к материальным носителям биометрических персональных данных</w:t>
      </w:r>
      <w:r>
        <w:rPr>
          <w:spacing w:val="-7"/>
        </w:rPr>
        <w:t xml:space="preserve"> </w:t>
      </w:r>
      <w:r>
        <w:t>и</w:t>
      </w:r>
      <w:r>
        <w:rPr>
          <w:spacing w:val="-6"/>
        </w:rPr>
        <w:t xml:space="preserve"> </w:t>
      </w:r>
      <w:r>
        <w:t>технологиям</w:t>
      </w:r>
      <w:r>
        <w:rPr>
          <w:spacing w:val="-9"/>
        </w:rPr>
        <w:t xml:space="preserve"> </w:t>
      </w:r>
      <w:r>
        <w:t>хранения</w:t>
      </w:r>
      <w:r>
        <w:rPr>
          <w:spacing w:val="-7"/>
        </w:rPr>
        <w:t xml:space="preserve"> </w:t>
      </w:r>
      <w:r>
        <w:t>таких</w:t>
      </w:r>
      <w:r>
        <w:rPr>
          <w:spacing w:val="-4"/>
        </w:rPr>
        <w:t xml:space="preserve"> </w:t>
      </w:r>
      <w:r>
        <w:t>данных</w:t>
      </w:r>
      <w:r>
        <w:rPr>
          <w:spacing w:val="-7"/>
        </w:rPr>
        <w:t xml:space="preserve"> </w:t>
      </w:r>
      <w:r>
        <w:t>вне</w:t>
      </w:r>
      <w:r>
        <w:rPr>
          <w:spacing w:val="-8"/>
        </w:rPr>
        <w:t xml:space="preserve"> </w:t>
      </w:r>
      <w:r>
        <w:t>информационных</w:t>
      </w:r>
      <w:r>
        <w:rPr>
          <w:spacing w:val="-4"/>
        </w:rPr>
        <w:t xml:space="preserve"> </w:t>
      </w:r>
      <w:r>
        <w:t>систем</w:t>
      </w:r>
      <w:r>
        <w:rPr>
          <w:spacing w:val="-7"/>
        </w:rPr>
        <w:t xml:space="preserve"> </w:t>
      </w:r>
      <w:r>
        <w:t xml:space="preserve">персональных </w:t>
      </w:r>
      <w:r>
        <w:rPr>
          <w:spacing w:val="-2"/>
        </w:rPr>
        <w:t>данных»;</w:t>
      </w:r>
    </w:p>
    <w:p w14:paraId="33A45B2E">
      <w:pPr>
        <w:pStyle w:val="12"/>
        <w:numPr>
          <w:ilvl w:val="2"/>
          <w:numId w:val="1"/>
        </w:numPr>
        <w:tabs>
          <w:tab w:val="left" w:pos="1416"/>
        </w:tabs>
        <w:spacing w:before="1" w:line="292" w:lineRule="exact"/>
        <w:ind w:left="1416" w:hanging="707"/>
      </w:pPr>
      <w:r>
        <w:t>постановление</w:t>
      </w:r>
      <w:r>
        <w:rPr>
          <w:spacing w:val="53"/>
        </w:rPr>
        <w:t xml:space="preserve"> </w:t>
      </w:r>
      <w:r>
        <w:t>Правительства</w:t>
      </w:r>
      <w:r>
        <w:rPr>
          <w:spacing w:val="54"/>
        </w:rPr>
        <w:t xml:space="preserve"> </w:t>
      </w:r>
      <w:r>
        <w:t>Российской</w:t>
      </w:r>
      <w:r>
        <w:rPr>
          <w:spacing w:val="56"/>
        </w:rPr>
        <w:t xml:space="preserve"> </w:t>
      </w:r>
      <w:r>
        <w:t>Федерации</w:t>
      </w:r>
      <w:r>
        <w:rPr>
          <w:spacing w:val="57"/>
        </w:rPr>
        <w:t xml:space="preserve"> </w:t>
      </w:r>
      <w:r>
        <w:t>от</w:t>
      </w:r>
      <w:r>
        <w:rPr>
          <w:spacing w:val="55"/>
        </w:rPr>
        <w:t xml:space="preserve"> </w:t>
      </w:r>
      <w:r>
        <w:t>1</w:t>
      </w:r>
      <w:r>
        <w:rPr>
          <w:spacing w:val="55"/>
        </w:rPr>
        <w:t xml:space="preserve"> </w:t>
      </w:r>
      <w:r>
        <w:t>ноября</w:t>
      </w:r>
      <w:r>
        <w:rPr>
          <w:spacing w:val="55"/>
        </w:rPr>
        <w:t xml:space="preserve"> </w:t>
      </w:r>
      <w:r>
        <w:rPr>
          <w:spacing w:val="-2"/>
        </w:rPr>
        <w:t>2012г.</w:t>
      </w:r>
    </w:p>
    <w:p w14:paraId="434AC60F">
      <w:pPr>
        <w:ind w:left="1" w:right="132"/>
        <w:jc w:val="both"/>
      </w:pPr>
      <w:r>
        <w:t>№ 1119 «Об утверждении требований к защите персональных данных при их обработке в информационных системах персональных данных»;</w:t>
      </w:r>
    </w:p>
    <w:p w14:paraId="269CF8D4">
      <w:pPr>
        <w:pStyle w:val="12"/>
        <w:numPr>
          <w:ilvl w:val="2"/>
          <w:numId w:val="1"/>
        </w:numPr>
        <w:tabs>
          <w:tab w:val="left" w:pos="1416"/>
        </w:tabs>
        <w:ind w:right="132" w:firstLine="708"/>
      </w:pPr>
      <w:r>
        <w:t xml:space="preserve">приказ ФСТЭК России от 18 февраля 2013г.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w:t>
      </w:r>
      <w:r>
        <w:rPr>
          <w:spacing w:val="-2"/>
        </w:rPr>
        <w:t>данных»;</w:t>
      </w:r>
    </w:p>
    <w:p w14:paraId="6F02AC83">
      <w:pPr>
        <w:pStyle w:val="12"/>
        <w:numPr>
          <w:ilvl w:val="2"/>
          <w:numId w:val="1"/>
        </w:numPr>
        <w:tabs>
          <w:tab w:val="left" w:pos="1415"/>
        </w:tabs>
        <w:spacing w:before="4" w:line="237" w:lineRule="auto"/>
        <w:ind w:right="132" w:firstLine="707"/>
      </w:pPr>
      <w:r>
        <w:t>приказ Роскомнадзора от 05 сентября 2013г. № 996 «Об утверждении требований и методов по обезличиванию персональных данных»;</w:t>
      </w:r>
    </w:p>
    <w:p w14:paraId="54A11314">
      <w:pPr>
        <w:pStyle w:val="12"/>
        <w:numPr>
          <w:ilvl w:val="2"/>
          <w:numId w:val="1"/>
        </w:numPr>
        <w:tabs>
          <w:tab w:val="left" w:pos="1416"/>
        </w:tabs>
        <w:spacing w:before="4" w:line="237" w:lineRule="auto"/>
        <w:ind w:right="129" w:firstLine="708"/>
      </w:pPr>
      <w:r>
        <w:t>иные нормативные правовые акты Российской Федерации и нормативные документы уполномоченных органов государственной власти.</w:t>
      </w:r>
    </w:p>
    <w:p w14:paraId="4265B8E9">
      <w:pPr>
        <w:pStyle w:val="12"/>
        <w:numPr>
          <w:ilvl w:val="1"/>
          <w:numId w:val="1"/>
        </w:numPr>
        <w:tabs>
          <w:tab w:val="left" w:pos="1415"/>
        </w:tabs>
        <w:ind w:right="133" w:firstLine="566"/>
      </w:pPr>
      <w:r>
        <w:t>В целях реализации положений Политики в Обществе разрабатываются соответствующие локальные нормативные акты и иные документы, в том числе:</w:t>
      </w:r>
    </w:p>
    <w:p w14:paraId="5373A9E5">
      <w:pPr>
        <w:pStyle w:val="12"/>
        <w:numPr>
          <w:ilvl w:val="2"/>
          <w:numId w:val="1"/>
        </w:numPr>
        <w:tabs>
          <w:tab w:val="left" w:pos="1417"/>
        </w:tabs>
        <w:spacing w:before="2" w:line="293" w:lineRule="exact"/>
        <w:ind w:left="1417"/>
        <w:jc w:val="left"/>
      </w:pPr>
      <w:r>
        <w:t>положение</w:t>
      </w:r>
      <w:r>
        <w:rPr>
          <w:spacing w:val="-10"/>
        </w:rPr>
        <w:t xml:space="preserve"> </w:t>
      </w:r>
      <w:r>
        <w:t>об</w:t>
      </w:r>
      <w:r>
        <w:rPr>
          <w:spacing w:val="-10"/>
        </w:rPr>
        <w:t xml:space="preserve"> </w:t>
      </w:r>
      <w:r>
        <w:t>обработке</w:t>
      </w:r>
      <w:r>
        <w:rPr>
          <w:spacing w:val="-9"/>
        </w:rPr>
        <w:t xml:space="preserve"> </w:t>
      </w:r>
      <w:r>
        <w:t>персональных</w:t>
      </w:r>
      <w:r>
        <w:rPr>
          <w:spacing w:val="-8"/>
        </w:rPr>
        <w:t xml:space="preserve"> </w:t>
      </w:r>
      <w:r>
        <w:t>данных</w:t>
      </w:r>
      <w:r>
        <w:rPr>
          <w:spacing w:val="-9"/>
        </w:rPr>
        <w:t xml:space="preserve"> </w:t>
      </w:r>
      <w:r>
        <w:t>в</w:t>
      </w:r>
      <w:r>
        <w:rPr>
          <w:spacing w:val="-10"/>
        </w:rPr>
        <w:t xml:space="preserve"> </w:t>
      </w:r>
      <w:r>
        <w:rPr>
          <w:spacing w:val="-2"/>
        </w:rPr>
        <w:t>Обществе;</w:t>
      </w:r>
    </w:p>
    <w:p w14:paraId="17499B92">
      <w:pPr>
        <w:pStyle w:val="12"/>
        <w:numPr>
          <w:ilvl w:val="2"/>
          <w:numId w:val="1"/>
        </w:numPr>
        <w:tabs>
          <w:tab w:val="left" w:pos="1417"/>
          <w:tab w:val="left" w:pos="2567"/>
          <w:tab w:val="left" w:pos="4011"/>
          <w:tab w:val="left" w:pos="5310"/>
          <w:tab w:val="left" w:pos="6649"/>
          <w:tab w:val="left" w:pos="7736"/>
        </w:tabs>
        <w:spacing w:before="2" w:line="237" w:lineRule="auto"/>
        <w:ind w:right="135" w:firstLine="707"/>
        <w:jc w:val="left"/>
      </w:pPr>
      <w:r>
        <w:rPr>
          <w:spacing w:val="-2"/>
        </w:rPr>
        <w:t>перечень</w:t>
      </w:r>
      <w:r>
        <w:tab/>
      </w:r>
      <w:r>
        <w:rPr>
          <w:spacing w:val="-2"/>
        </w:rPr>
        <w:t>должностей</w:t>
      </w:r>
      <w:r>
        <w:tab/>
      </w:r>
      <w:r>
        <w:rPr>
          <w:spacing w:val="-2"/>
        </w:rPr>
        <w:t>Общества,</w:t>
      </w:r>
      <w:r>
        <w:tab/>
      </w:r>
      <w:r>
        <w:rPr>
          <w:spacing w:val="-2"/>
        </w:rPr>
        <w:t>замещение</w:t>
      </w:r>
      <w:r>
        <w:tab/>
      </w:r>
      <w:r>
        <w:rPr>
          <w:spacing w:val="-2"/>
        </w:rPr>
        <w:t>которых</w:t>
      </w:r>
      <w:r>
        <w:tab/>
      </w:r>
      <w:r>
        <w:rPr>
          <w:spacing w:val="-2"/>
        </w:rPr>
        <w:t xml:space="preserve">осуществляется </w:t>
      </w:r>
      <w:r>
        <w:t>обработка персональных данных;</w:t>
      </w:r>
    </w:p>
    <w:p w14:paraId="7DE200A9">
      <w:pPr>
        <w:pStyle w:val="12"/>
        <w:numPr>
          <w:ilvl w:val="2"/>
          <w:numId w:val="1"/>
        </w:numPr>
        <w:tabs>
          <w:tab w:val="left" w:pos="1417"/>
        </w:tabs>
        <w:spacing w:before="5" w:line="237" w:lineRule="auto"/>
        <w:ind w:right="133" w:firstLine="708"/>
        <w:jc w:val="left"/>
      </w:pPr>
      <w:r>
        <w:t>регламенты</w:t>
      </w:r>
      <w:r>
        <w:rPr>
          <w:spacing w:val="80"/>
        </w:rPr>
        <w:t xml:space="preserve"> </w:t>
      </w:r>
      <w:r>
        <w:t>обработки</w:t>
      </w:r>
      <w:r>
        <w:rPr>
          <w:spacing w:val="80"/>
        </w:rPr>
        <w:t xml:space="preserve"> </w:t>
      </w:r>
      <w:r>
        <w:t>персональных</w:t>
      </w:r>
      <w:r>
        <w:rPr>
          <w:spacing w:val="80"/>
        </w:rPr>
        <w:t xml:space="preserve"> </w:t>
      </w:r>
      <w:r>
        <w:t>данных</w:t>
      </w:r>
      <w:r>
        <w:rPr>
          <w:spacing w:val="80"/>
        </w:rPr>
        <w:t xml:space="preserve"> </w:t>
      </w:r>
      <w:r>
        <w:t>в</w:t>
      </w:r>
      <w:r>
        <w:rPr>
          <w:spacing w:val="80"/>
        </w:rPr>
        <w:t xml:space="preserve"> </w:t>
      </w:r>
      <w:r>
        <w:t>Обществе</w:t>
      </w:r>
      <w:r>
        <w:rPr>
          <w:spacing w:val="80"/>
        </w:rPr>
        <w:t xml:space="preserve"> </w:t>
      </w:r>
      <w:r>
        <w:t xml:space="preserve">структурных </w:t>
      </w:r>
      <w:r>
        <w:rPr>
          <w:spacing w:val="-2"/>
        </w:rPr>
        <w:t>подразделениях;</w:t>
      </w:r>
    </w:p>
    <w:p w14:paraId="55A38B0E">
      <w:pPr>
        <w:pStyle w:val="12"/>
        <w:numPr>
          <w:ilvl w:val="2"/>
          <w:numId w:val="1"/>
        </w:numPr>
        <w:tabs>
          <w:tab w:val="left" w:pos="1417"/>
        </w:tabs>
        <w:spacing w:before="91" w:line="237" w:lineRule="auto"/>
        <w:ind w:right="132" w:firstLine="708"/>
        <w:jc w:val="left"/>
      </w:pPr>
      <w:r>
        <w:t>иные</w:t>
      </w:r>
      <w:r>
        <w:rPr>
          <w:spacing w:val="40"/>
        </w:rPr>
        <w:t xml:space="preserve"> </w:t>
      </w:r>
      <w:r>
        <w:t>локальные</w:t>
      </w:r>
      <w:r>
        <w:rPr>
          <w:spacing w:val="40"/>
        </w:rPr>
        <w:t xml:space="preserve"> </w:t>
      </w:r>
      <w:r>
        <w:t>нормативные</w:t>
      </w:r>
      <w:r>
        <w:rPr>
          <w:spacing w:val="40"/>
        </w:rPr>
        <w:t xml:space="preserve"> </w:t>
      </w:r>
      <w:r>
        <w:t>акты</w:t>
      </w:r>
      <w:r>
        <w:rPr>
          <w:spacing w:val="40"/>
        </w:rPr>
        <w:t xml:space="preserve"> </w:t>
      </w:r>
      <w:r>
        <w:t>и</w:t>
      </w:r>
      <w:r>
        <w:rPr>
          <w:spacing w:val="40"/>
        </w:rPr>
        <w:t xml:space="preserve"> </w:t>
      </w:r>
      <w:r>
        <w:t>документы,</w:t>
      </w:r>
      <w:r>
        <w:rPr>
          <w:spacing w:val="80"/>
        </w:rPr>
        <w:t xml:space="preserve"> </w:t>
      </w:r>
      <w:r>
        <w:t>регламентирующие</w:t>
      </w:r>
      <w:r>
        <w:rPr>
          <w:spacing w:val="80"/>
        </w:rPr>
        <w:t xml:space="preserve"> </w:t>
      </w:r>
      <w:r>
        <w:t>в</w:t>
      </w:r>
      <w:r>
        <w:rPr>
          <w:spacing w:val="40"/>
        </w:rPr>
        <w:t xml:space="preserve"> </w:t>
      </w:r>
      <w:r>
        <w:t>Обществе вопросы обработки персональных данных.</w:t>
      </w:r>
    </w:p>
    <w:p w14:paraId="7E1A8BEC">
      <w:pPr>
        <w:pStyle w:val="8"/>
        <w:spacing w:before="7"/>
        <w:ind w:left="0"/>
        <w:jc w:val="left"/>
        <w:rPr>
          <w:sz w:val="22"/>
          <w:szCs w:val="22"/>
        </w:rPr>
      </w:pPr>
    </w:p>
    <w:p w14:paraId="5B76D5E4">
      <w:pPr>
        <w:pStyle w:val="12"/>
        <w:numPr>
          <w:ilvl w:val="0"/>
          <w:numId w:val="1"/>
        </w:numPr>
        <w:tabs>
          <w:tab w:val="left" w:pos="599"/>
          <w:tab w:val="left" w:pos="726"/>
        </w:tabs>
        <w:spacing w:before="1" w:line="256" w:lineRule="auto"/>
        <w:ind w:left="599" w:right="277" w:hanging="324"/>
        <w:jc w:val="left"/>
        <w:rPr>
          <w:b/>
        </w:rPr>
      </w:pPr>
      <w:r>
        <w:tab/>
      </w:r>
      <w:r>
        <w:rPr>
          <w:b/>
        </w:rPr>
        <w:t>Основные</w:t>
      </w:r>
      <w:r>
        <w:rPr>
          <w:spacing w:val="-8"/>
        </w:rPr>
        <w:t xml:space="preserve"> </w:t>
      </w:r>
      <w:r>
        <w:rPr>
          <w:b/>
        </w:rPr>
        <w:t>термины</w:t>
      </w:r>
      <w:r>
        <w:rPr>
          <w:spacing w:val="-7"/>
        </w:rPr>
        <w:t xml:space="preserve"> </w:t>
      </w:r>
      <w:r>
        <w:rPr>
          <w:b/>
        </w:rPr>
        <w:t>и</w:t>
      </w:r>
      <w:r>
        <w:rPr>
          <w:spacing w:val="-4"/>
        </w:rPr>
        <w:t xml:space="preserve"> </w:t>
      </w:r>
      <w:r>
        <w:rPr>
          <w:b/>
        </w:rPr>
        <w:t>определения,</w:t>
      </w:r>
      <w:r>
        <w:rPr>
          <w:spacing w:val="-5"/>
        </w:rPr>
        <w:t xml:space="preserve"> </w:t>
      </w:r>
      <w:r>
        <w:rPr>
          <w:b/>
        </w:rPr>
        <w:t>используемые</w:t>
      </w:r>
      <w:r>
        <w:rPr>
          <w:spacing w:val="-8"/>
        </w:rPr>
        <w:t xml:space="preserve"> </w:t>
      </w:r>
      <w:r>
        <w:rPr>
          <w:b/>
        </w:rPr>
        <w:t>в</w:t>
      </w:r>
      <w:r>
        <w:rPr>
          <w:spacing w:val="-7"/>
        </w:rPr>
        <w:t xml:space="preserve"> </w:t>
      </w:r>
      <w:r>
        <w:rPr>
          <w:b/>
        </w:rPr>
        <w:t>локальных</w:t>
      </w:r>
      <w:r>
        <w:rPr>
          <w:spacing w:val="-7"/>
        </w:rPr>
        <w:t xml:space="preserve"> </w:t>
      </w:r>
      <w:r>
        <w:rPr>
          <w:b/>
        </w:rPr>
        <w:t>нормативных</w:t>
      </w:r>
      <w:r>
        <w:t xml:space="preserve"> </w:t>
      </w:r>
      <w:r>
        <w:rPr>
          <w:b/>
          <w:spacing w:val="-2"/>
        </w:rPr>
        <w:t>актах</w:t>
      </w:r>
      <w:r>
        <w:rPr>
          <w:spacing w:val="-8"/>
        </w:rPr>
        <w:t xml:space="preserve"> </w:t>
      </w:r>
      <w:r>
        <w:rPr>
          <w:b/>
          <w:spacing w:val="-2"/>
        </w:rPr>
        <w:t>Общества,</w:t>
      </w:r>
      <w:r>
        <w:rPr>
          <w:spacing w:val="-8"/>
        </w:rPr>
        <w:t xml:space="preserve"> </w:t>
      </w:r>
      <w:r>
        <w:rPr>
          <w:b/>
          <w:spacing w:val="-2"/>
        </w:rPr>
        <w:t>регламентирующих</w:t>
      </w:r>
      <w:r>
        <w:rPr>
          <w:spacing w:val="-8"/>
        </w:rPr>
        <w:t xml:space="preserve"> </w:t>
      </w:r>
      <w:r>
        <w:rPr>
          <w:b/>
          <w:spacing w:val="-2"/>
        </w:rPr>
        <w:t>вопросы</w:t>
      </w:r>
      <w:r>
        <w:rPr>
          <w:spacing w:val="-8"/>
        </w:rPr>
        <w:t xml:space="preserve"> </w:t>
      </w:r>
      <w:r>
        <w:rPr>
          <w:b/>
          <w:spacing w:val="-2"/>
        </w:rPr>
        <w:t>обработки</w:t>
      </w:r>
      <w:r>
        <w:rPr>
          <w:spacing w:val="-8"/>
        </w:rPr>
        <w:t xml:space="preserve"> </w:t>
      </w:r>
      <w:r>
        <w:rPr>
          <w:b/>
          <w:spacing w:val="-2"/>
        </w:rPr>
        <w:t>персональных</w:t>
      </w:r>
      <w:r>
        <w:rPr>
          <w:spacing w:val="-8"/>
        </w:rPr>
        <w:t xml:space="preserve"> </w:t>
      </w:r>
      <w:r>
        <w:rPr>
          <w:b/>
          <w:spacing w:val="-2"/>
        </w:rPr>
        <w:t>данных</w:t>
      </w:r>
    </w:p>
    <w:p w14:paraId="78F88116">
      <w:pPr>
        <w:spacing w:before="158"/>
        <w:ind w:left="1" w:right="133" w:firstLine="424"/>
        <w:jc w:val="both"/>
      </w:pPr>
      <w:r>
        <w:rPr>
          <w:b/>
        </w:rPr>
        <w:t>Персональные</w:t>
      </w:r>
      <w:r>
        <w:t xml:space="preserve"> </w:t>
      </w:r>
      <w:r>
        <w:rPr>
          <w:b/>
        </w:rPr>
        <w:t>данные</w:t>
      </w:r>
      <w:r>
        <w:rPr>
          <w:spacing w:val="-3"/>
        </w:rPr>
        <w:t xml:space="preserve"> </w:t>
      </w:r>
      <w:r>
        <w:t>–</w:t>
      </w:r>
      <w:r>
        <w:rPr>
          <w:spacing w:val="-2"/>
        </w:rPr>
        <w:t xml:space="preserve"> </w:t>
      </w:r>
      <w:r>
        <w:t>любая информация, относящаяся к прямо, или косвенно определенному, или определяемому физическому лицу (субъекту персональных данных).</w:t>
      </w:r>
    </w:p>
    <w:p w14:paraId="707D3375">
      <w:pPr>
        <w:spacing w:before="161"/>
        <w:ind w:left="426"/>
      </w:pPr>
      <w:r>
        <w:rPr>
          <w:b/>
          <w:spacing w:val="-2"/>
        </w:rPr>
        <w:t>Информация</w:t>
      </w:r>
      <w:r>
        <w:rPr>
          <w:spacing w:val="-10"/>
        </w:rPr>
        <w:t xml:space="preserve"> </w:t>
      </w:r>
      <w:r>
        <w:rPr>
          <w:spacing w:val="-2"/>
        </w:rPr>
        <w:t>–</w:t>
      </w:r>
      <w:r>
        <w:rPr>
          <w:spacing w:val="-9"/>
        </w:rPr>
        <w:t xml:space="preserve"> </w:t>
      </w:r>
      <w:r>
        <w:rPr>
          <w:spacing w:val="-2"/>
        </w:rPr>
        <w:t>сведения</w:t>
      </w:r>
      <w:r>
        <w:rPr>
          <w:spacing w:val="-8"/>
        </w:rPr>
        <w:t xml:space="preserve"> </w:t>
      </w:r>
      <w:r>
        <w:rPr>
          <w:spacing w:val="-2"/>
        </w:rPr>
        <w:t>(сообщения,</w:t>
      </w:r>
      <w:r>
        <w:rPr>
          <w:spacing w:val="-9"/>
        </w:rPr>
        <w:t xml:space="preserve"> </w:t>
      </w:r>
      <w:r>
        <w:rPr>
          <w:spacing w:val="-2"/>
        </w:rPr>
        <w:t>данные)</w:t>
      </w:r>
      <w:r>
        <w:rPr>
          <w:spacing w:val="-9"/>
        </w:rPr>
        <w:t xml:space="preserve"> </w:t>
      </w:r>
      <w:r>
        <w:rPr>
          <w:spacing w:val="-2"/>
        </w:rPr>
        <w:t>независимо</w:t>
      </w:r>
      <w:r>
        <w:rPr>
          <w:spacing w:val="-9"/>
        </w:rPr>
        <w:t xml:space="preserve"> </w:t>
      </w:r>
      <w:r>
        <w:rPr>
          <w:spacing w:val="-2"/>
        </w:rPr>
        <w:t>от</w:t>
      </w:r>
      <w:r>
        <w:rPr>
          <w:spacing w:val="-11"/>
        </w:rPr>
        <w:t xml:space="preserve"> </w:t>
      </w:r>
      <w:r>
        <w:rPr>
          <w:spacing w:val="-2"/>
        </w:rPr>
        <w:t>формы</w:t>
      </w:r>
      <w:r>
        <w:rPr>
          <w:spacing w:val="-9"/>
        </w:rPr>
        <w:t xml:space="preserve"> </w:t>
      </w:r>
      <w:r>
        <w:rPr>
          <w:spacing w:val="-2"/>
        </w:rPr>
        <w:t>их</w:t>
      </w:r>
      <w:r>
        <w:rPr>
          <w:spacing w:val="-9"/>
        </w:rPr>
        <w:t xml:space="preserve"> </w:t>
      </w:r>
      <w:r>
        <w:rPr>
          <w:spacing w:val="-2"/>
        </w:rPr>
        <w:t>представления.</w:t>
      </w:r>
    </w:p>
    <w:p w14:paraId="0E2C031F">
      <w:pPr>
        <w:spacing w:before="158"/>
        <w:ind w:left="1" w:right="130" w:firstLine="424"/>
        <w:jc w:val="both"/>
      </w:pPr>
      <w:r>
        <w:rPr>
          <w:b/>
        </w:rPr>
        <w:t>Оператор</w:t>
      </w:r>
      <w:r>
        <w:rPr>
          <w:spacing w:val="-1"/>
        </w:rPr>
        <w:t xml:space="preserve"> </w:t>
      </w:r>
      <w:r>
        <w:t>–</w:t>
      </w:r>
      <w:r>
        <w:rPr>
          <w:spacing w:val="-2"/>
        </w:rPr>
        <w:t xml:space="preserve"> </w:t>
      </w:r>
      <w:r>
        <w:t>государственный орган, муниципальный орган, юридическое или физическое</w:t>
      </w:r>
      <w:r>
        <w:rPr>
          <w:spacing w:val="-1"/>
        </w:rPr>
        <w:t xml:space="preserve"> </w:t>
      </w:r>
      <w:r>
        <w:t>лицо, самостоятельно или совместно с</w:t>
      </w:r>
      <w:r>
        <w:rPr>
          <w:spacing w:val="-1"/>
        </w:rPr>
        <w:t xml:space="preserve"> </w:t>
      </w:r>
      <w:r>
        <w:t>другими лицами организующие</w:t>
      </w:r>
      <w:r>
        <w:rPr>
          <w:spacing w:val="-1"/>
        </w:rPr>
        <w:t xml:space="preserve"> </w:t>
      </w:r>
      <w:r>
        <w:t>и (или) осуществляющие</w:t>
      </w:r>
      <w:r>
        <w:rPr>
          <w:spacing w:val="-10"/>
        </w:rPr>
        <w:t xml:space="preserve"> </w:t>
      </w:r>
      <w:r>
        <w:t>обработку</w:t>
      </w:r>
      <w:r>
        <w:rPr>
          <w:spacing w:val="-15"/>
        </w:rPr>
        <w:t xml:space="preserve"> </w:t>
      </w:r>
      <w:r>
        <w:t>персональных</w:t>
      </w:r>
      <w:r>
        <w:rPr>
          <w:spacing w:val="-7"/>
        </w:rPr>
        <w:t xml:space="preserve"> </w:t>
      </w:r>
      <w:r>
        <w:t>данных,</w:t>
      </w:r>
      <w:r>
        <w:rPr>
          <w:spacing w:val="-9"/>
        </w:rPr>
        <w:t xml:space="preserve"> </w:t>
      </w:r>
      <w:r>
        <w:t>а</w:t>
      </w:r>
      <w:r>
        <w:rPr>
          <w:spacing w:val="-5"/>
        </w:rPr>
        <w:t xml:space="preserve"> </w:t>
      </w:r>
      <w:r>
        <w:t>также</w:t>
      </w:r>
      <w:r>
        <w:rPr>
          <w:spacing w:val="-10"/>
        </w:rPr>
        <w:t xml:space="preserve"> </w:t>
      </w:r>
      <w:r>
        <w:t>определяющие</w:t>
      </w:r>
      <w:r>
        <w:rPr>
          <w:spacing w:val="-10"/>
        </w:rPr>
        <w:t xml:space="preserve"> </w:t>
      </w:r>
      <w:r>
        <w:t>цели</w:t>
      </w:r>
      <w:r>
        <w:rPr>
          <w:spacing w:val="-8"/>
        </w:rPr>
        <w:t xml:space="preserve"> </w:t>
      </w:r>
      <w:r>
        <w:t>обработки персональных данных, состав персональных данных, подлежащих обработке, действия (операции), совершаемые с персональными данными.</w:t>
      </w:r>
    </w:p>
    <w:p w14:paraId="49807A3A">
      <w:pPr>
        <w:spacing w:before="161"/>
        <w:ind w:left="1" w:right="130" w:firstLine="424"/>
        <w:jc w:val="both"/>
      </w:pPr>
      <w:r>
        <w:rPr>
          <w:b/>
        </w:rPr>
        <w:t>Обработка</w:t>
      </w:r>
      <w:r>
        <w:t xml:space="preserve"> </w:t>
      </w:r>
      <w:r>
        <w:rPr>
          <w:b/>
        </w:rPr>
        <w:t>персональных</w:t>
      </w:r>
      <w:r>
        <w:t xml:space="preserve"> </w:t>
      </w:r>
      <w:r>
        <w:rPr>
          <w:b/>
        </w:rPr>
        <w:t>данных</w:t>
      </w:r>
      <w:r>
        <w:rPr>
          <w:spacing w:val="-3"/>
        </w:rPr>
        <w:t xml:space="preserve"> </w:t>
      </w:r>
      <w:r>
        <w:t>–</w:t>
      </w:r>
      <w:r>
        <w:rPr>
          <w:spacing w:val="-3"/>
        </w:rPr>
        <w:t xml:space="preserve"> </w:t>
      </w:r>
      <w:r>
        <w:t>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0DDE53A">
      <w:pPr>
        <w:spacing w:before="159"/>
        <w:ind w:left="1" w:right="133" w:firstLine="424"/>
        <w:jc w:val="both"/>
      </w:pPr>
      <w:r>
        <w:rPr>
          <w:b/>
        </w:rPr>
        <w:t>Автоматизированная</w:t>
      </w:r>
      <w:r>
        <w:t xml:space="preserve"> </w:t>
      </w:r>
      <w:r>
        <w:rPr>
          <w:b/>
        </w:rPr>
        <w:t>обработка</w:t>
      </w:r>
      <w:r>
        <w:t xml:space="preserve"> </w:t>
      </w:r>
      <w:r>
        <w:rPr>
          <w:b/>
        </w:rPr>
        <w:t>персональных</w:t>
      </w:r>
      <w:r>
        <w:t xml:space="preserve"> </w:t>
      </w:r>
      <w:r>
        <w:rPr>
          <w:b/>
        </w:rPr>
        <w:t>данных</w:t>
      </w:r>
      <w:r>
        <w:rPr>
          <w:spacing w:val="-4"/>
        </w:rPr>
        <w:t xml:space="preserve"> </w:t>
      </w:r>
      <w:r>
        <w:t>–</w:t>
      </w:r>
      <w:r>
        <w:rPr>
          <w:spacing w:val="-4"/>
        </w:rPr>
        <w:t xml:space="preserve"> </w:t>
      </w:r>
      <w:r>
        <w:t>обработка персональных данных с помощью средств вычислительной техники.</w:t>
      </w:r>
    </w:p>
    <w:p w14:paraId="3BAFB9F6">
      <w:pPr>
        <w:spacing w:before="160"/>
        <w:ind w:left="1" w:right="134" w:firstLine="424"/>
        <w:jc w:val="both"/>
      </w:pPr>
      <w:r>
        <w:rPr>
          <w:b/>
        </w:rPr>
        <w:t>Предоставление</w:t>
      </w:r>
      <w:r>
        <w:t xml:space="preserve"> </w:t>
      </w:r>
      <w:r>
        <w:rPr>
          <w:b/>
        </w:rPr>
        <w:t>персональных</w:t>
      </w:r>
      <w:r>
        <w:t xml:space="preserve"> </w:t>
      </w:r>
      <w:r>
        <w:rPr>
          <w:b/>
        </w:rPr>
        <w:t>данных</w:t>
      </w:r>
      <w:r>
        <w:t xml:space="preserve"> – действия, направленные на раскрытие персональных данных определенному лицу или определенному кругу лиц.</w:t>
      </w:r>
    </w:p>
    <w:p w14:paraId="5F7DEEAD">
      <w:pPr>
        <w:spacing w:before="161"/>
        <w:ind w:left="1" w:right="132" w:firstLine="424"/>
        <w:jc w:val="both"/>
      </w:pPr>
      <w:r>
        <w:rPr>
          <w:b/>
        </w:rPr>
        <w:t>Распространение</w:t>
      </w:r>
      <w:r>
        <w:t xml:space="preserve"> </w:t>
      </w:r>
      <w:r>
        <w:rPr>
          <w:b/>
        </w:rPr>
        <w:t>персональных</w:t>
      </w:r>
      <w:r>
        <w:t xml:space="preserve"> </w:t>
      </w:r>
      <w:r>
        <w:rPr>
          <w:b/>
        </w:rPr>
        <w:t>данных</w:t>
      </w:r>
      <w:r>
        <w:rPr>
          <w:spacing w:val="-3"/>
        </w:rPr>
        <w:t xml:space="preserve"> </w:t>
      </w:r>
      <w:r>
        <w:t>–</w:t>
      </w:r>
      <w:r>
        <w:rPr>
          <w:spacing w:val="-3"/>
        </w:rPr>
        <w:t xml:space="preserve"> </w:t>
      </w:r>
      <w:r>
        <w:t>действия, направленные на раскрытие персональных данных неопределенному кругу лиц.</w:t>
      </w:r>
    </w:p>
    <w:p w14:paraId="7D3A5AA8">
      <w:pPr>
        <w:spacing w:before="159"/>
        <w:ind w:left="1" w:right="133" w:firstLine="424"/>
        <w:jc w:val="both"/>
      </w:pPr>
      <w:r>
        <w:rPr>
          <w:b/>
        </w:rPr>
        <w:t>Трансграничная</w:t>
      </w:r>
      <w:r>
        <w:rPr>
          <w:spacing w:val="-1"/>
        </w:rPr>
        <w:t xml:space="preserve"> </w:t>
      </w:r>
      <w:r>
        <w:rPr>
          <w:b/>
        </w:rPr>
        <w:t>передача</w:t>
      </w:r>
      <w:r>
        <w:t xml:space="preserve"> </w:t>
      </w:r>
      <w:r>
        <w:rPr>
          <w:b/>
        </w:rPr>
        <w:t>персональных</w:t>
      </w:r>
      <w:r>
        <w:t xml:space="preserve"> </w:t>
      </w:r>
      <w:r>
        <w:rPr>
          <w:b/>
        </w:rPr>
        <w:t>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2B4C9E1">
      <w:pPr>
        <w:spacing w:before="161"/>
        <w:ind w:left="1" w:right="132" w:firstLine="424"/>
        <w:jc w:val="both"/>
      </w:pPr>
      <w:r>
        <w:rPr>
          <w:b/>
        </w:rPr>
        <w:t>Блокирование</w:t>
      </w:r>
      <w:r>
        <w:t xml:space="preserve"> </w:t>
      </w:r>
      <w:r>
        <w:rPr>
          <w:b/>
        </w:rPr>
        <w:t>персональных</w:t>
      </w:r>
      <w:r>
        <w:t xml:space="preserve"> </w:t>
      </w:r>
      <w:r>
        <w:rPr>
          <w:b/>
        </w:rPr>
        <w:t>данных</w:t>
      </w:r>
      <w: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14:paraId="2CB1977A">
      <w:pPr>
        <w:spacing w:before="160"/>
        <w:ind w:left="1" w:right="132" w:firstLine="424"/>
        <w:jc w:val="both"/>
      </w:pPr>
      <w:r>
        <w:rPr>
          <w:b/>
        </w:rPr>
        <w:t>Уничтожение</w:t>
      </w:r>
      <w:r>
        <w:t xml:space="preserve"> </w:t>
      </w:r>
      <w:r>
        <w:rPr>
          <w:b/>
        </w:rPr>
        <w:t>персональных</w:t>
      </w:r>
      <w:r>
        <w:t xml:space="preserve"> </w:t>
      </w:r>
      <w:r>
        <w:rPr>
          <w:b/>
        </w:rPr>
        <w:t>данных</w:t>
      </w:r>
      <w:r>
        <w:t xml:space="preserve"> – действия, в результате которых становится невозможным</w:t>
      </w:r>
      <w:r>
        <w:rPr>
          <w:spacing w:val="-9"/>
        </w:rPr>
        <w:t xml:space="preserve"> </w:t>
      </w:r>
      <w:r>
        <w:t>восстановить</w:t>
      </w:r>
      <w:r>
        <w:rPr>
          <w:spacing w:val="-9"/>
        </w:rPr>
        <w:t xml:space="preserve"> </w:t>
      </w:r>
      <w:r>
        <w:t>содержание</w:t>
      </w:r>
      <w:r>
        <w:rPr>
          <w:spacing w:val="-10"/>
        </w:rPr>
        <w:t xml:space="preserve"> </w:t>
      </w:r>
      <w:r>
        <w:t>персональных</w:t>
      </w:r>
      <w:r>
        <w:rPr>
          <w:spacing w:val="-7"/>
        </w:rPr>
        <w:t xml:space="preserve"> </w:t>
      </w:r>
      <w:r>
        <w:t>данных</w:t>
      </w:r>
      <w:r>
        <w:rPr>
          <w:spacing w:val="-7"/>
        </w:rPr>
        <w:t xml:space="preserve"> </w:t>
      </w:r>
      <w:r>
        <w:t>в</w:t>
      </w:r>
      <w:r>
        <w:rPr>
          <w:spacing w:val="-9"/>
        </w:rPr>
        <w:t xml:space="preserve"> </w:t>
      </w:r>
      <w:r>
        <w:t>информационной</w:t>
      </w:r>
      <w:r>
        <w:rPr>
          <w:spacing w:val="-9"/>
        </w:rPr>
        <w:t xml:space="preserve"> </w:t>
      </w:r>
      <w:r>
        <w:t>системе персональных</w:t>
      </w:r>
      <w:r>
        <w:rPr>
          <w:spacing w:val="-6"/>
        </w:rPr>
        <w:t xml:space="preserve"> </w:t>
      </w:r>
      <w:r>
        <w:t>данных</w:t>
      </w:r>
      <w:r>
        <w:rPr>
          <w:spacing w:val="-10"/>
        </w:rPr>
        <w:t xml:space="preserve"> </w:t>
      </w:r>
      <w:r>
        <w:t>и</w:t>
      </w:r>
      <w:r>
        <w:rPr>
          <w:spacing w:val="-7"/>
        </w:rPr>
        <w:t xml:space="preserve"> </w:t>
      </w:r>
      <w:r>
        <w:t>(или)</w:t>
      </w:r>
      <w:r>
        <w:rPr>
          <w:spacing w:val="-9"/>
        </w:rPr>
        <w:t xml:space="preserve"> </w:t>
      </w:r>
      <w:r>
        <w:t>в</w:t>
      </w:r>
      <w:r>
        <w:rPr>
          <w:spacing w:val="-8"/>
        </w:rPr>
        <w:t xml:space="preserve"> </w:t>
      </w:r>
      <w:r>
        <w:t>результате</w:t>
      </w:r>
      <w:r>
        <w:rPr>
          <w:spacing w:val="-9"/>
        </w:rPr>
        <w:t xml:space="preserve"> </w:t>
      </w:r>
      <w:r>
        <w:t>которых</w:t>
      </w:r>
      <w:r>
        <w:rPr>
          <w:spacing w:val="-4"/>
        </w:rPr>
        <w:t xml:space="preserve"> </w:t>
      </w:r>
      <w:r>
        <w:t>уничтожаются</w:t>
      </w:r>
      <w:r>
        <w:rPr>
          <w:spacing w:val="-8"/>
        </w:rPr>
        <w:t xml:space="preserve"> </w:t>
      </w:r>
      <w:r>
        <w:t>материальные</w:t>
      </w:r>
      <w:r>
        <w:rPr>
          <w:spacing w:val="-9"/>
        </w:rPr>
        <w:t xml:space="preserve"> </w:t>
      </w:r>
      <w:r>
        <w:t>носители персональных данных.</w:t>
      </w:r>
    </w:p>
    <w:p w14:paraId="340CFBE3">
      <w:pPr>
        <w:spacing w:before="159"/>
        <w:ind w:left="1" w:right="131" w:firstLine="424"/>
        <w:jc w:val="both"/>
      </w:pPr>
      <w:r>
        <w:rPr>
          <w:b/>
        </w:rPr>
        <w:t>Обезличивание</w:t>
      </w:r>
      <w:r>
        <w:t xml:space="preserve"> </w:t>
      </w:r>
      <w:r>
        <w:rPr>
          <w:b/>
        </w:rPr>
        <w:t>персональных</w:t>
      </w:r>
      <w:r>
        <w:t xml:space="preserve"> </w:t>
      </w:r>
      <w:r>
        <w:rPr>
          <w:b/>
        </w:rPr>
        <w:t>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12801C3">
      <w:pPr>
        <w:spacing w:before="161"/>
        <w:ind w:left="1" w:right="130" w:firstLine="424"/>
        <w:jc w:val="both"/>
      </w:pPr>
      <w:r>
        <w:rPr>
          <w:b/>
        </w:rPr>
        <w:t>Информационная</w:t>
      </w:r>
      <w:r>
        <w:t xml:space="preserve"> </w:t>
      </w:r>
      <w:r>
        <w:rPr>
          <w:b/>
        </w:rPr>
        <w:t>система</w:t>
      </w:r>
      <w:r>
        <w:t xml:space="preserve"> </w:t>
      </w:r>
      <w:r>
        <w:rPr>
          <w:b/>
        </w:rPr>
        <w:t>персональных</w:t>
      </w:r>
      <w:r>
        <w:t xml:space="preserve"> </w:t>
      </w:r>
      <w:r>
        <w:rPr>
          <w:b/>
        </w:rPr>
        <w:t>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CEFE1F4">
      <w:pPr>
        <w:pStyle w:val="12"/>
        <w:numPr>
          <w:ilvl w:val="0"/>
          <w:numId w:val="1"/>
        </w:numPr>
        <w:tabs>
          <w:tab w:val="left" w:pos="2054"/>
        </w:tabs>
        <w:spacing w:before="74"/>
        <w:ind w:left="2054" w:hanging="450"/>
        <w:jc w:val="both"/>
        <w:rPr>
          <w:b/>
        </w:rPr>
      </w:pPr>
      <w:r>
        <w:rPr>
          <w:b/>
        </w:rPr>
        <w:t>Принципы</w:t>
      </w:r>
      <w:r>
        <w:rPr>
          <w:spacing w:val="-9"/>
        </w:rPr>
        <w:t xml:space="preserve"> </w:t>
      </w:r>
      <w:r>
        <w:rPr>
          <w:b/>
        </w:rPr>
        <w:t>и</w:t>
      </w:r>
      <w:r>
        <w:rPr>
          <w:spacing w:val="-6"/>
        </w:rPr>
        <w:t xml:space="preserve"> </w:t>
      </w:r>
      <w:r>
        <w:rPr>
          <w:b/>
        </w:rPr>
        <w:t>цели</w:t>
      </w:r>
      <w:r>
        <w:rPr>
          <w:spacing w:val="-6"/>
        </w:rPr>
        <w:t xml:space="preserve"> </w:t>
      </w:r>
      <w:r>
        <w:rPr>
          <w:b/>
        </w:rPr>
        <w:t>обработки</w:t>
      </w:r>
      <w:r>
        <w:rPr>
          <w:spacing w:val="-7"/>
        </w:rPr>
        <w:t xml:space="preserve"> </w:t>
      </w:r>
      <w:r>
        <w:rPr>
          <w:b/>
        </w:rPr>
        <w:t>персональных</w:t>
      </w:r>
      <w:r>
        <w:rPr>
          <w:spacing w:val="-7"/>
        </w:rPr>
        <w:t xml:space="preserve"> </w:t>
      </w:r>
      <w:r>
        <w:rPr>
          <w:b/>
          <w:spacing w:val="-2"/>
        </w:rPr>
        <w:t>данных</w:t>
      </w:r>
    </w:p>
    <w:p w14:paraId="79BC2EE5">
      <w:pPr>
        <w:pStyle w:val="12"/>
        <w:numPr>
          <w:ilvl w:val="1"/>
          <w:numId w:val="1"/>
        </w:numPr>
        <w:tabs>
          <w:tab w:val="left" w:pos="1415"/>
        </w:tabs>
        <w:spacing w:before="130"/>
        <w:ind w:right="133" w:firstLine="566"/>
      </w:pPr>
      <w:r>
        <w:t>Общество, являясь оператором персональных данных, осуществляет обработку</w:t>
      </w:r>
      <w:r>
        <w:rPr>
          <w:spacing w:val="-2"/>
        </w:rPr>
        <w:t xml:space="preserve"> </w:t>
      </w:r>
      <w:r>
        <w:t>персональных данных работников Общества и других субъектов персональных данных, не состоящих с Обществом в трудовых отношениях.</w:t>
      </w:r>
    </w:p>
    <w:p w14:paraId="435FFE8D">
      <w:pPr>
        <w:pStyle w:val="12"/>
        <w:numPr>
          <w:ilvl w:val="1"/>
          <w:numId w:val="1"/>
        </w:numPr>
        <w:tabs>
          <w:tab w:val="left" w:pos="1415"/>
        </w:tabs>
        <w:ind w:right="131" w:firstLine="566"/>
      </w:pPr>
      <w:r>
        <w:t>Обработка персональных данных в Обществе осуществляется с учетом необходимости обеспечения защиты прав и свобод работников Общества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54B54EB3">
      <w:pPr>
        <w:pStyle w:val="12"/>
        <w:numPr>
          <w:ilvl w:val="2"/>
          <w:numId w:val="1"/>
        </w:numPr>
        <w:tabs>
          <w:tab w:val="left" w:pos="1416"/>
        </w:tabs>
        <w:spacing w:before="2"/>
        <w:ind w:right="132" w:firstLine="708"/>
      </w:pPr>
      <w:r>
        <w:t>обработка персональных данных осуществляется в Обществе на законной и справедливой основе;</w:t>
      </w:r>
    </w:p>
    <w:p w14:paraId="4A98FCF2">
      <w:pPr>
        <w:pStyle w:val="12"/>
        <w:numPr>
          <w:ilvl w:val="2"/>
          <w:numId w:val="1"/>
        </w:numPr>
        <w:tabs>
          <w:tab w:val="left" w:pos="1415"/>
        </w:tabs>
        <w:ind w:right="130" w:firstLine="707"/>
      </w:pPr>
      <w:r>
        <w:t>обработка персональных данных ограничивается достижением конкретных, заранее определенных и законных целей;</w:t>
      </w:r>
    </w:p>
    <w:p w14:paraId="6A2CBA89">
      <w:pPr>
        <w:pStyle w:val="12"/>
        <w:numPr>
          <w:ilvl w:val="2"/>
          <w:numId w:val="1"/>
        </w:numPr>
        <w:tabs>
          <w:tab w:val="left" w:pos="1416"/>
        </w:tabs>
        <w:spacing w:before="2" w:line="237" w:lineRule="auto"/>
        <w:ind w:right="132" w:firstLine="708"/>
      </w:pPr>
      <w:r>
        <w:t>не допускается обработка персональных данных, несовместимая с целями сбора персональных данных;</w:t>
      </w:r>
    </w:p>
    <w:p w14:paraId="50FD05D1">
      <w:pPr>
        <w:pStyle w:val="12"/>
        <w:numPr>
          <w:ilvl w:val="2"/>
          <w:numId w:val="1"/>
        </w:numPr>
        <w:tabs>
          <w:tab w:val="left" w:pos="1415"/>
        </w:tabs>
        <w:spacing w:before="5" w:line="237" w:lineRule="auto"/>
        <w:ind w:right="133" w:firstLine="707"/>
      </w:pPr>
      <w:r>
        <w:t>не</w:t>
      </w:r>
      <w:r>
        <w:rPr>
          <w:spacing w:val="-2"/>
        </w:rPr>
        <w:t xml:space="preserve"> </w:t>
      </w:r>
      <w:r>
        <w:t>допускается объединение</w:t>
      </w:r>
      <w:r>
        <w:rPr>
          <w:spacing w:val="-2"/>
        </w:rPr>
        <w:t xml:space="preserve"> </w:t>
      </w:r>
      <w:r>
        <w:t>баз</w:t>
      </w:r>
      <w:r>
        <w:rPr>
          <w:spacing w:val="-2"/>
        </w:rPr>
        <w:t xml:space="preserve"> </w:t>
      </w:r>
      <w:r>
        <w:t>данных,</w:t>
      </w:r>
      <w:r>
        <w:rPr>
          <w:spacing w:val="-1"/>
        </w:rPr>
        <w:t xml:space="preserve"> </w:t>
      </w:r>
      <w:r>
        <w:t>содержащих</w:t>
      </w:r>
      <w:r>
        <w:rPr>
          <w:spacing w:val="-1"/>
        </w:rPr>
        <w:t xml:space="preserve"> </w:t>
      </w:r>
      <w:r>
        <w:t>персональные</w:t>
      </w:r>
      <w:r>
        <w:rPr>
          <w:spacing w:val="-4"/>
        </w:rPr>
        <w:t xml:space="preserve"> </w:t>
      </w:r>
      <w:r>
        <w:t>данные, обработка которых осуществляется в целях, несовместимых между собой;</w:t>
      </w:r>
    </w:p>
    <w:p w14:paraId="15D4F9EC">
      <w:pPr>
        <w:pStyle w:val="12"/>
        <w:numPr>
          <w:ilvl w:val="2"/>
          <w:numId w:val="1"/>
        </w:numPr>
        <w:tabs>
          <w:tab w:val="left" w:pos="1416"/>
        </w:tabs>
        <w:spacing w:before="4" w:line="237" w:lineRule="auto"/>
        <w:ind w:right="132" w:firstLine="708"/>
      </w:pPr>
      <w:r>
        <w:t>обработке подлежат только персональные данные, которые отвечают целям их обработки;</w:t>
      </w:r>
    </w:p>
    <w:p w14:paraId="268481CB">
      <w:pPr>
        <w:pStyle w:val="12"/>
        <w:numPr>
          <w:ilvl w:val="2"/>
          <w:numId w:val="1"/>
        </w:numPr>
        <w:tabs>
          <w:tab w:val="left" w:pos="1416"/>
        </w:tabs>
        <w:spacing w:before="5" w:line="237" w:lineRule="auto"/>
        <w:ind w:right="135" w:firstLine="708"/>
      </w:pPr>
      <w: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4473FEEB">
      <w:pPr>
        <w:pStyle w:val="12"/>
        <w:numPr>
          <w:ilvl w:val="2"/>
          <w:numId w:val="1"/>
        </w:numPr>
        <w:tabs>
          <w:tab w:val="left" w:pos="1415"/>
        </w:tabs>
        <w:spacing w:before="7" w:line="237" w:lineRule="auto"/>
        <w:ind w:right="130" w:firstLine="707"/>
      </w:pPr>
      <w:r>
        <w:rPr>
          <w:spacing w:val="-2"/>
        </w:rPr>
        <w:t xml:space="preserve">при обработке персональных данных обеспечиваются точность персональных </w:t>
      </w:r>
      <w:r>
        <w:t>данных,</w:t>
      </w:r>
      <w:r>
        <w:rPr>
          <w:spacing w:val="-11"/>
        </w:rPr>
        <w:t xml:space="preserve"> </w:t>
      </w:r>
      <w:r>
        <w:t>их</w:t>
      </w:r>
      <w:r>
        <w:rPr>
          <w:spacing w:val="-9"/>
        </w:rPr>
        <w:t xml:space="preserve"> </w:t>
      </w:r>
      <w:r>
        <w:t>достаточность,</w:t>
      </w:r>
      <w:r>
        <w:rPr>
          <w:spacing w:val="-9"/>
        </w:rPr>
        <w:t xml:space="preserve"> </w:t>
      </w:r>
      <w:r>
        <w:t>а</w:t>
      </w:r>
      <w:r>
        <w:rPr>
          <w:spacing w:val="-10"/>
        </w:rPr>
        <w:t xml:space="preserve"> </w:t>
      </w:r>
      <w:r>
        <w:t>в</w:t>
      </w:r>
      <w:r>
        <w:rPr>
          <w:spacing w:val="-10"/>
        </w:rPr>
        <w:t xml:space="preserve"> </w:t>
      </w:r>
      <w:r>
        <w:t>необходимых</w:t>
      </w:r>
      <w:r>
        <w:rPr>
          <w:spacing w:val="-7"/>
        </w:rPr>
        <w:t xml:space="preserve"> </w:t>
      </w:r>
      <w:r>
        <w:t>случаях</w:t>
      </w:r>
      <w:r>
        <w:rPr>
          <w:spacing w:val="-7"/>
        </w:rPr>
        <w:t xml:space="preserve"> </w:t>
      </w:r>
      <w:r>
        <w:t>и</w:t>
      </w:r>
      <w:r>
        <w:rPr>
          <w:spacing w:val="-8"/>
        </w:rPr>
        <w:t xml:space="preserve"> </w:t>
      </w:r>
      <w:r>
        <w:t>актуальность</w:t>
      </w:r>
      <w:r>
        <w:rPr>
          <w:spacing w:val="-8"/>
        </w:rPr>
        <w:t xml:space="preserve"> </w:t>
      </w:r>
      <w:r>
        <w:t>по</w:t>
      </w:r>
      <w:r>
        <w:rPr>
          <w:spacing w:val="-9"/>
        </w:rPr>
        <w:t xml:space="preserve"> </w:t>
      </w:r>
      <w:r>
        <w:t>отношению</w:t>
      </w:r>
      <w:r>
        <w:rPr>
          <w:spacing w:val="-8"/>
        </w:rPr>
        <w:t xml:space="preserve"> </w:t>
      </w:r>
      <w:r>
        <w:t>к</w:t>
      </w:r>
      <w:r>
        <w:rPr>
          <w:spacing w:val="-11"/>
        </w:rPr>
        <w:t xml:space="preserve"> </w:t>
      </w:r>
      <w:r>
        <w:t>целям обработки персональных данных.</w:t>
      </w:r>
    </w:p>
    <w:p w14:paraId="310763B9">
      <w:pPr>
        <w:pStyle w:val="12"/>
        <w:numPr>
          <w:ilvl w:val="2"/>
          <w:numId w:val="1"/>
        </w:numPr>
        <w:tabs>
          <w:tab w:val="left" w:pos="1416"/>
        </w:tabs>
        <w:spacing w:before="5"/>
        <w:ind w:right="133" w:firstLine="708"/>
      </w:pPr>
      <w:r>
        <w:t>Обществом принимаются необходимые меры, либо обеспечивается их принятие по удалению, или уточнению неполных, или неточных персональных данных;</w:t>
      </w:r>
    </w:p>
    <w:p w14:paraId="03898EB2">
      <w:pPr>
        <w:pStyle w:val="12"/>
        <w:numPr>
          <w:ilvl w:val="2"/>
          <w:numId w:val="1"/>
        </w:numPr>
        <w:tabs>
          <w:tab w:val="left" w:pos="1415"/>
        </w:tabs>
        <w:spacing w:before="1"/>
        <w:ind w:right="132" w:firstLine="707"/>
      </w:pPr>
      <w: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F33F803">
      <w:pPr>
        <w:pStyle w:val="12"/>
        <w:numPr>
          <w:ilvl w:val="2"/>
          <w:numId w:val="1"/>
        </w:numPr>
        <w:tabs>
          <w:tab w:val="left" w:pos="1415"/>
        </w:tabs>
        <w:spacing w:before="1" w:line="237" w:lineRule="auto"/>
        <w:ind w:right="130" w:firstLine="707"/>
      </w:pPr>
      <w: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7BE7185">
      <w:pPr>
        <w:pStyle w:val="12"/>
        <w:numPr>
          <w:ilvl w:val="1"/>
          <w:numId w:val="1"/>
        </w:numPr>
        <w:tabs>
          <w:tab w:val="left" w:pos="1416"/>
        </w:tabs>
        <w:spacing w:before="3"/>
        <w:ind w:left="1416" w:hanging="848"/>
      </w:pPr>
      <w:r>
        <w:t>Персональные</w:t>
      </w:r>
      <w:r>
        <w:rPr>
          <w:spacing w:val="-12"/>
        </w:rPr>
        <w:t xml:space="preserve"> </w:t>
      </w:r>
      <w:r>
        <w:t>данные</w:t>
      </w:r>
      <w:r>
        <w:rPr>
          <w:spacing w:val="-11"/>
        </w:rPr>
        <w:t xml:space="preserve"> </w:t>
      </w:r>
      <w:r>
        <w:t>обрабатываются</w:t>
      </w:r>
      <w:r>
        <w:rPr>
          <w:spacing w:val="-10"/>
        </w:rPr>
        <w:t xml:space="preserve"> </w:t>
      </w:r>
      <w:r>
        <w:t>в</w:t>
      </w:r>
      <w:r>
        <w:rPr>
          <w:spacing w:val="-12"/>
        </w:rPr>
        <w:t xml:space="preserve"> </w:t>
      </w:r>
      <w:r>
        <w:t>Обществе</w:t>
      </w:r>
      <w:r>
        <w:rPr>
          <w:spacing w:val="-11"/>
        </w:rPr>
        <w:t xml:space="preserve"> </w:t>
      </w:r>
      <w:r>
        <w:t>в</w:t>
      </w:r>
      <w:r>
        <w:rPr>
          <w:spacing w:val="-11"/>
        </w:rPr>
        <w:t xml:space="preserve"> </w:t>
      </w:r>
      <w:r>
        <w:rPr>
          <w:spacing w:val="-2"/>
        </w:rPr>
        <w:t>целях:</w:t>
      </w:r>
    </w:p>
    <w:p w14:paraId="0015BA69">
      <w:pPr>
        <w:pStyle w:val="12"/>
        <w:numPr>
          <w:ilvl w:val="2"/>
          <w:numId w:val="1"/>
        </w:numPr>
        <w:tabs>
          <w:tab w:val="left" w:pos="1416"/>
        </w:tabs>
        <w:spacing w:before="5" w:line="237" w:lineRule="auto"/>
        <w:ind w:right="133" w:firstLine="708"/>
      </w:pPr>
      <w:r>
        <w:t>обеспечения соблюдения Конституции Российской Федерации, законодательных</w:t>
      </w:r>
      <w:r>
        <w:rPr>
          <w:spacing w:val="-3"/>
        </w:rPr>
        <w:t xml:space="preserve"> </w:t>
      </w:r>
      <w:r>
        <w:t>и</w:t>
      </w:r>
      <w:r>
        <w:rPr>
          <w:spacing w:val="-2"/>
        </w:rPr>
        <w:t xml:space="preserve"> </w:t>
      </w:r>
      <w:r>
        <w:t>иных</w:t>
      </w:r>
      <w:r>
        <w:rPr>
          <w:spacing w:val="-1"/>
        </w:rPr>
        <w:t xml:space="preserve"> </w:t>
      </w:r>
      <w:r>
        <w:t>нормативных</w:t>
      </w:r>
      <w:r>
        <w:rPr>
          <w:spacing w:val="-3"/>
        </w:rPr>
        <w:t xml:space="preserve"> </w:t>
      </w:r>
      <w:r>
        <w:t>правовых</w:t>
      </w:r>
      <w:r>
        <w:rPr>
          <w:spacing w:val="-1"/>
        </w:rPr>
        <w:t xml:space="preserve"> </w:t>
      </w:r>
      <w:r>
        <w:t>актов</w:t>
      </w:r>
      <w:r>
        <w:rPr>
          <w:spacing w:val="-4"/>
        </w:rPr>
        <w:t xml:space="preserve"> </w:t>
      </w:r>
      <w:r>
        <w:t>Российской</w:t>
      </w:r>
      <w:r>
        <w:rPr>
          <w:spacing w:val="-2"/>
        </w:rPr>
        <w:t xml:space="preserve"> </w:t>
      </w:r>
      <w:r>
        <w:t>Федерации,</w:t>
      </w:r>
      <w:r>
        <w:rPr>
          <w:spacing w:val="-3"/>
        </w:rPr>
        <w:t xml:space="preserve"> </w:t>
      </w:r>
      <w:r>
        <w:t>локальных нормативных актов Общества;</w:t>
      </w:r>
    </w:p>
    <w:p w14:paraId="5C9CFF5F">
      <w:pPr>
        <w:pStyle w:val="12"/>
        <w:numPr>
          <w:ilvl w:val="2"/>
          <w:numId w:val="1"/>
        </w:numPr>
        <w:tabs>
          <w:tab w:val="left" w:pos="1416"/>
        </w:tabs>
        <w:spacing w:before="5"/>
        <w:ind w:right="131" w:firstLine="708"/>
      </w:pPr>
      <w:r>
        <w:t>осуществления функций, полномочий и обязанностей, возложенных законодательством Российской Федерации на Общество, в том числе по предоставлению персональных данных в органы государственной власти, в Пенсионный фонд Российской Федерации,</w:t>
      </w:r>
      <w:r>
        <w:rPr>
          <w:spacing w:val="-8"/>
        </w:rPr>
        <w:t xml:space="preserve"> </w:t>
      </w:r>
      <w:r>
        <w:t>в</w:t>
      </w:r>
      <w:r>
        <w:rPr>
          <w:spacing w:val="-9"/>
        </w:rPr>
        <w:t xml:space="preserve"> </w:t>
      </w:r>
      <w:r>
        <w:t>Фонд</w:t>
      </w:r>
      <w:r>
        <w:rPr>
          <w:spacing w:val="-8"/>
        </w:rPr>
        <w:t xml:space="preserve"> </w:t>
      </w:r>
      <w:r>
        <w:t>социального</w:t>
      </w:r>
      <w:r>
        <w:rPr>
          <w:spacing w:val="-8"/>
        </w:rPr>
        <w:t xml:space="preserve"> </w:t>
      </w:r>
      <w:r>
        <w:t>страхования</w:t>
      </w:r>
      <w:r>
        <w:rPr>
          <w:spacing w:val="-8"/>
        </w:rPr>
        <w:t xml:space="preserve"> </w:t>
      </w:r>
      <w:r>
        <w:t>Российской</w:t>
      </w:r>
      <w:r>
        <w:rPr>
          <w:spacing w:val="-7"/>
        </w:rPr>
        <w:t xml:space="preserve"> </w:t>
      </w:r>
      <w:r>
        <w:t>Федерации,</w:t>
      </w:r>
      <w:r>
        <w:rPr>
          <w:spacing w:val="-8"/>
        </w:rPr>
        <w:t xml:space="preserve"> </w:t>
      </w:r>
      <w:r>
        <w:t>в</w:t>
      </w:r>
      <w:r>
        <w:rPr>
          <w:spacing w:val="-9"/>
        </w:rPr>
        <w:t xml:space="preserve"> </w:t>
      </w:r>
      <w:r>
        <w:t>Федеральный</w:t>
      </w:r>
      <w:r>
        <w:rPr>
          <w:spacing w:val="-7"/>
        </w:rPr>
        <w:t xml:space="preserve"> </w:t>
      </w:r>
      <w:r>
        <w:t>фонд обязательного медицинского страхования, а также в иные государственные органы;</w:t>
      </w:r>
    </w:p>
    <w:p w14:paraId="0DFDC651">
      <w:pPr>
        <w:pStyle w:val="12"/>
        <w:numPr>
          <w:ilvl w:val="2"/>
          <w:numId w:val="1"/>
        </w:numPr>
        <w:tabs>
          <w:tab w:val="left" w:pos="1416"/>
        </w:tabs>
        <w:ind w:right="130" w:firstLine="708"/>
      </w:pPr>
      <w:r>
        <w:t xml:space="preserve">регулирования трудовых отношений с работниками Общества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w:t>
      </w:r>
      <w:r>
        <w:rPr>
          <w:spacing w:val="-2"/>
        </w:rPr>
        <w:t>имущества);</w:t>
      </w:r>
    </w:p>
    <w:p w14:paraId="5BADDAA1">
      <w:pPr>
        <w:pStyle w:val="12"/>
        <w:numPr>
          <w:ilvl w:val="2"/>
          <w:numId w:val="1"/>
        </w:numPr>
        <w:tabs>
          <w:tab w:val="left" w:pos="1416"/>
        </w:tabs>
        <w:ind w:right="130" w:firstLine="708"/>
      </w:pPr>
      <w:r>
        <w:t>предоставления работникам Общества и членам их семей дополнительных гарантий и компенсаций, в том числе негосударственного пенсионного обеспечения, добровольного медицинского страхования, медицинского обслуживания и других видов социального обеспечения;</w:t>
      </w:r>
    </w:p>
    <w:p w14:paraId="72BFA589">
      <w:pPr>
        <w:pStyle w:val="12"/>
        <w:numPr>
          <w:ilvl w:val="2"/>
          <w:numId w:val="1"/>
        </w:numPr>
        <w:tabs>
          <w:tab w:val="left" w:pos="1417"/>
        </w:tabs>
        <w:spacing w:before="91" w:line="237" w:lineRule="auto"/>
        <w:ind w:right="132" w:firstLine="708"/>
        <w:jc w:val="left"/>
      </w:pPr>
      <w:r>
        <w:t>защиты</w:t>
      </w:r>
      <w:r>
        <w:rPr>
          <w:spacing w:val="29"/>
        </w:rPr>
        <w:t xml:space="preserve"> </w:t>
      </w:r>
      <w:r>
        <w:t>жизни, здоровья</w:t>
      </w:r>
      <w:r>
        <w:rPr>
          <w:spacing w:val="29"/>
        </w:rPr>
        <w:t xml:space="preserve"> </w:t>
      </w:r>
      <w:r>
        <w:t>или иных</w:t>
      </w:r>
      <w:r>
        <w:rPr>
          <w:spacing w:val="29"/>
        </w:rPr>
        <w:t xml:space="preserve"> </w:t>
      </w:r>
      <w:r>
        <w:t>жизненно</w:t>
      </w:r>
      <w:r>
        <w:rPr>
          <w:spacing w:val="32"/>
        </w:rPr>
        <w:t xml:space="preserve"> </w:t>
      </w:r>
      <w:r>
        <w:t>важных</w:t>
      </w:r>
      <w:r>
        <w:rPr>
          <w:spacing w:val="34"/>
        </w:rPr>
        <w:t xml:space="preserve"> </w:t>
      </w:r>
      <w:r>
        <w:t>интересов</w:t>
      </w:r>
      <w:r>
        <w:rPr>
          <w:spacing w:val="31"/>
        </w:rPr>
        <w:t xml:space="preserve"> </w:t>
      </w:r>
      <w:r>
        <w:t>субъектов персональных данных;</w:t>
      </w:r>
    </w:p>
    <w:p w14:paraId="3D3E66EA">
      <w:pPr>
        <w:pStyle w:val="12"/>
        <w:numPr>
          <w:ilvl w:val="2"/>
          <w:numId w:val="1"/>
        </w:numPr>
        <w:tabs>
          <w:tab w:val="left" w:pos="1417"/>
          <w:tab w:val="left" w:pos="2915"/>
          <w:tab w:val="left" w:pos="4453"/>
          <w:tab w:val="left" w:pos="5924"/>
          <w:tab w:val="left" w:pos="6315"/>
          <w:tab w:val="left" w:pos="7938"/>
          <w:tab w:val="left" w:pos="9248"/>
        </w:tabs>
        <w:spacing w:before="5" w:line="237" w:lineRule="auto"/>
        <w:ind w:right="134" w:firstLine="707"/>
        <w:jc w:val="left"/>
      </w:pPr>
      <w:r>
        <w:rPr>
          <w:spacing w:val="-2"/>
        </w:rPr>
        <w:t>подготовки,</w:t>
      </w:r>
      <w:r>
        <w:tab/>
      </w:r>
      <w:r>
        <w:rPr>
          <w:spacing w:val="-2"/>
        </w:rPr>
        <w:t>заключения,</w:t>
      </w:r>
      <w:r>
        <w:tab/>
      </w:r>
      <w:r>
        <w:rPr>
          <w:spacing w:val="-2"/>
        </w:rPr>
        <w:t>исполнения</w:t>
      </w:r>
      <w:r>
        <w:tab/>
      </w:r>
      <w:r>
        <w:rPr>
          <w:spacing w:val="-10"/>
        </w:rPr>
        <w:t>и</w:t>
      </w:r>
      <w:r>
        <w:tab/>
      </w:r>
      <w:r>
        <w:rPr>
          <w:spacing w:val="-2"/>
        </w:rPr>
        <w:t>прекращения</w:t>
      </w:r>
      <w:r>
        <w:tab/>
      </w:r>
      <w:r>
        <w:rPr>
          <w:spacing w:val="-2"/>
        </w:rPr>
        <w:t>договоров</w:t>
      </w:r>
      <w:r>
        <w:tab/>
      </w:r>
      <w:r>
        <w:rPr>
          <w:spacing w:val="-10"/>
        </w:rPr>
        <w:t xml:space="preserve">с </w:t>
      </w:r>
      <w:r>
        <w:rPr>
          <w:spacing w:val="-2"/>
        </w:rPr>
        <w:t>контрагентами;</w:t>
      </w:r>
    </w:p>
    <w:p w14:paraId="1DFEF973">
      <w:pPr>
        <w:pStyle w:val="12"/>
        <w:numPr>
          <w:ilvl w:val="2"/>
          <w:numId w:val="1"/>
        </w:numPr>
        <w:tabs>
          <w:tab w:val="left" w:pos="1417"/>
        </w:tabs>
        <w:spacing w:before="4" w:line="237" w:lineRule="auto"/>
        <w:ind w:right="133" w:firstLine="707"/>
        <w:jc w:val="left"/>
      </w:pPr>
      <w:r>
        <w:t>обеспечения</w:t>
      </w:r>
      <w:r>
        <w:rPr>
          <w:spacing w:val="80"/>
        </w:rPr>
        <w:t xml:space="preserve"> </w:t>
      </w:r>
      <w:r>
        <w:t>пропускного</w:t>
      </w:r>
      <w:r>
        <w:rPr>
          <w:spacing w:val="80"/>
        </w:rPr>
        <w:t xml:space="preserve"> </w:t>
      </w:r>
      <w:r>
        <w:t>и</w:t>
      </w:r>
      <w:r>
        <w:rPr>
          <w:spacing w:val="80"/>
          <w:w w:val="150"/>
        </w:rPr>
        <w:t xml:space="preserve"> </w:t>
      </w:r>
      <w:r>
        <w:t>внутриобъектового</w:t>
      </w:r>
      <w:r>
        <w:rPr>
          <w:spacing w:val="80"/>
        </w:rPr>
        <w:t xml:space="preserve"> </w:t>
      </w:r>
      <w:r>
        <w:t>режимов</w:t>
      </w:r>
      <w:r>
        <w:rPr>
          <w:spacing w:val="80"/>
        </w:rPr>
        <w:t xml:space="preserve"> </w:t>
      </w:r>
      <w:r>
        <w:t>на</w:t>
      </w:r>
      <w:r>
        <w:rPr>
          <w:spacing w:val="80"/>
        </w:rPr>
        <w:t xml:space="preserve"> </w:t>
      </w:r>
      <w:r>
        <w:t>объектах</w:t>
      </w:r>
      <w:r>
        <w:rPr>
          <w:spacing w:val="80"/>
        </w:rPr>
        <w:t xml:space="preserve"> </w:t>
      </w:r>
      <w:r>
        <w:rPr>
          <w:spacing w:val="-2"/>
        </w:rPr>
        <w:t>Общества;</w:t>
      </w:r>
    </w:p>
    <w:p w14:paraId="59B46D78">
      <w:pPr>
        <w:pStyle w:val="12"/>
        <w:numPr>
          <w:ilvl w:val="2"/>
          <w:numId w:val="1"/>
        </w:numPr>
        <w:tabs>
          <w:tab w:val="left" w:pos="1416"/>
        </w:tabs>
        <w:spacing w:before="2"/>
        <w:ind w:right="130" w:firstLine="708"/>
      </w:pPr>
      <w:r>
        <w:t xml:space="preserve">формирования справочных материалов для внутреннего информационного обеспечения деятельности Общества, в том числе и в обособленных подразделениях </w:t>
      </w:r>
      <w:r>
        <w:rPr>
          <w:spacing w:val="-2"/>
        </w:rPr>
        <w:t>Общества;</w:t>
      </w:r>
    </w:p>
    <w:p w14:paraId="79D87360">
      <w:pPr>
        <w:pStyle w:val="12"/>
        <w:numPr>
          <w:ilvl w:val="2"/>
          <w:numId w:val="1"/>
        </w:numPr>
        <w:tabs>
          <w:tab w:val="left" w:pos="1416"/>
        </w:tabs>
        <w:spacing w:before="4" w:line="237" w:lineRule="auto"/>
        <w:ind w:right="130" w:firstLine="708"/>
      </w:pPr>
      <w:r>
        <w:t>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14:paraId="7FCF2175">
      <w:pPr>
        <w:pStyle w:val="12"/>
        <w:numPr>
          <w:ilvl w:val="2"/>
          <w:numId w:val="1"/>
        </w:numPr>
        <w:tabs>
          <w:tab w:val="left" w:pos="1416"/>
        </w:tabs>
        <w:spacing w:before="7" w:line="237" w:lineRule="auto"/>
        <w:ind w:right="130" w:firstLine="708"/>
      </w:pPr>
      <w:r>
        <w:t>осуществления</w:t>
      </w:r>
      <w:r>
        <w:rPr>
          <w:spacing w:val="-15"/>
        </w:rPr>
        <w:t xml:space="preserve"> </w:t>
      </w:r>
      <w:r>
        <w:t>прав</w:t>
      </w:r>
      <w:r>
        <w:rPr>
          <w:spacing w:val="-15"/>
        </w:rPr>
        <w:t xml:space="preserve"> </w:t>
      </w:r>
      <w:r>
        <w:t>и</w:t>
      </w:r>
      <w:r>
        <w:rPr>
          <w:spacing w:val="-15"/>
        </w:rPr>
        <w:t xml:space="preserve"> </w:t>
      </w:r>
      <w:r>
        <w:t>законных</w:t>
      </w:r>
      <w:r>
        <w:rPr>
          <w:spacing w:val="-15"/>
        </w:rPr>
        <w:t xml:space="preserve"> </w:t>
      </w:r>
      <w:r>
        <w:t>интересов</w:t>
      </w:r>
      <w:r>
        <w:rPr>
          <w:spacing w:val="-15"/>
        </w:rPr>
        <w:t xml:space="preserve"> </w:t>
      </w:r>
      <w:r>
        <w:t>Общества</w:t>
      </w:r>
      <w:r>
        <w:rPr>
          <w:spacing w:val="-15"/>
        </w:rPr>
        <w:t xml:space="preserve"> </w:t>
      </w:r>
      <w:r>
        <w:t>в</w:t>
      </w:r>
      <w:r>
        <w:rPr>
          <w:spacing w:val="-15"/>
        </w:rPr>
        <w:t xml:space="preserve"> </w:t>
      </w:r>
      <w:r>
        <w:t>рамках</w:t>
      </w:r>
      <w:r>
        <w:rPr>
          <w:spacing w:val="-15"/>
        </w:rPr>
        <w:t xml:space="preserve"> </w:t>
      </w:r>
      <w:r>
        <w:t>осуществления видов деятельности, предусмотренных Уставом и иными локальными нормативными актами Общества, или третьих лиц либо достижения общественно значимых целей;</w:t>
      </w:r>
    </w:p>
    <w:p w14:paraId="5AE4B393">
      <w:pPr>
        <w:pStyle w:val="12"/>
        <w:numPr>
          <w:ilvl w:val="2"/>
          <w:numId w:val="1"/>
        </w:numPr>
        <w:tabs>
          <w:tab w:val="left" w:pos="1416"/>
        </w:tabs>
        <w:spacing w:before="7" w:line="237" w:lineRule="auto"/>
        <w:ind w:right="130" w:firstLine="708"/>
      </w:pPr>
      <w:r>
        <w:t>администрирования и улучшения Сайта (https://mgwindows.ru/);</w:t>
      </w:r>
    </w:p>
    <w:p w14:paraId="484381CF">
      <w:pPr>
        <w:pStyle w:val="12"/>
        <w:numPr>
          <w:ilvl w:val="2"/>
          <w:numId w:val="1"/>
        </w:numPr>
        <w:tabs>
          <w:tab w:val="left" w:pos="1416"/>
        </w:tabs>
        <w:spacing w:before="5"/>
        <w:ind w:left="1416" w:hanging="707"/>
      </w:pPr>
      <w:r>
        <w:t>в</w:t>
      </w:r>
      <w:r>
        <w:rPr>
          <w:spacing w:val="-8"/>
        </w:rPr>
        <w:t xml:space="preserve"> </w:t>
      </w:r>
      <w:r>
        <w:t>иных</w:t>
      </w:r>
      <w:r>
        <w:rPr>
          <w:spacing w:val="-5"/>
        </w:rPr>
        <w:t xml:space="preserve"> </w:t>
      </w:r>
      <w:r>
        <w:t>законных</w:t>
      </w:r>
      <w:r>
        <w:rPr>
          <w:spacing w:val="-5"/>
        </w:rPr>
        <w:t xml:space="preserve"> </w:t>
      </w:r>
      <w:r>
        <w:rPr>
          <w:spacing w:val="-2"/>
        </w:rPr>
        <w:t>целях.</w:t>
      </w:r>
    </w:p>
    <w:p w14:paraId="60D7C939">
      <w:pPr>
        <w:pStyle w:val="8"/>
        <w:spacing w:before="4"/>
        <w:ind w:left="0"/>
        <w:jc w:val="left"/>
        <w:rPr>
          <w:sz w:val="22"/>
          <w:szCs w:val="22"/>
        </w:rPr>
      </w:pPr>
    </w:p>
    <w:p w14:paraId="72E95F7B">
      <w:pPr>
        <w:pStyle w:val="12"/>
        <w:numPr>
          <w:ilvl w:val="0"/>
          <w:numId w:val="1"/>
        </w:numPr>
        <w:tabs>
          <w:tab w:val="left" w:pos="995"/>
        </w:tabs>
        <w:ind w:left="995" w:hanging="451"/>
        <w:jc w:val="left"/>
        <w:rPr>
          <w:b/>
        </w:rPr>
      </w:pPr>
      <w:r>
        <w:rPr>
          <w:b/>
        </w:rPr>
        <w:t>Перечень</w:t>
      </w:r>
      <w:r>
        <w:rPr>
          <w:spacing w:val="-15"/>
        </w:rPr>
        <w:t xml:space="preserve"> </w:t>
      </w:r>
      <w:r>
        <w:rPr>
          <w:b/>
        </w:rPr>
        <w:t>субъектов,</w:t>
      </w:r>
      <w:r>
        <w:rPr>
          <w:spacing w:val="-15"/>
        </w:rPr>
        <w:t xml:space="preserve"> </w:t>
      </w:r>
      <w:r>
        <w:rPr>
          <w:b/>
        </w:rPr>
        <w:t>персональные</w:t>
      </w:r>
      <w:r>
        <w:rPr>
          <w:spacing w:val="-13"/>
        </w:rPr>
        <w:t xml:space="preserve"> </w:t>
      </w:r>
      <w:r>
        <w:rPr>
          <w:b/>
        </w:rPr>
        <w:t>данные</w:t>
      </w:r>
      <w:r>
        <w:rPr>
          <w:spacing w:val="-15"/>
        </w:rPr>
        <w:t xml:space="preserve"> </w:t>
      </w:r>
      <w:r>
        <w:rPr>
          <w:b/>
        </w:rPr>
        <w:t>которых</w:t>
      </w:r>
      <w:r>
        <w:rPr>
          <w:spacing w:val="-13"/>
        </w:rPr>
        <w:t xml:space="preserve"> </w:t>
      </w:r>
      <w:r>
        <w:rPr>
          <w:b/>
        </w:rPr>
        <w:t>обрабатываются</w:t>
      </w:r>
      <w:r>
        <w:rPr>
          <w:spacing w:val="-14"/>
        </w:rPr>
        <w:t xml:space="preserve"> </w:t>
      </w:r>
      <w:r>
        <w:rPr>
          <w:b/>
          <w:spacing w:val="-10"/>
        </w:rPr>
        <w:t xml:space="preserve">в </w:t>
      </w:r>
      <w:r>
        <w:rPr>
          <w:b/>
          <w:spacing w:val="-2"/>
        </w:rPr>
        <w:t>Обществе</w:t>
      </w:r>
    </w:p>
    <w:p w14:paraId="4C3E6C4A">
      <w:pPr>
        <w:pStyle w:val="12"/>
        <w:tabs>
          <w:tab w:val="left" w:pos="995"/>
        </w:tabs>
        <w:ind w:left="995" w:firstLine="0"/>
        <w:jc w:val="left"/>
        <w:rPr>
          <w:b/>
        </w:rPr>
      </w:pPr>
    </w:p>
    <w:p w14:paraId="7E00DB7B">
      <w:pPr>
        <w:pStyle w:val="12"/>
        <w:numPr>
          <w:ilvl w:val="1"/>
          <w:numId w:val="1"/>
        </w:numPr>
        <w:tabs>
          <w:tab w:val="left" w:pos="1417"/>
        </w:tabs>
        <w:spacing w:before="14"/>
        <w:ind w:right="132" w:firstLine="566"/>
      </w:pPr>
      <w:r>
        <w:t>В</w:t>
      </w:r>
      <w:r>
        <w:rPr>
          <w:spacing w:val="40"/>
        </w:rPr>
        <w:t xml:space="preserve"> </w:t>
      </w:r>
      <w:r>
        <w:t>Обществе</w:t>
      </w:r>
      <w:r>
        <w:rPr>
          <w:spacing w:val="40"/>
        </w:rPr>
        <w:t xml:space="preserve"> </w:t>
      </w:r>
      <w:r>
        <w:t>обрабатываются</w:t>
      </w:r>
      <w:r>
        <w:rPr>
          <w:spacing w:val="40"/>
        </w:rPr>
        <w:t xml:space="preserve"> </w:t>
      </w:r>
      <w:r>
        <w:t>персональные</w:t>
      </w:r>
      <w:r>
        <w:rPr>
          <w:spacing w:val="40"/>
        </w:rPr>
        <w:t xml:space="preserve"> </w:t>
      </w:r>
      <w:r>
        <w:t>данные</w:t>
      </w:r>
      <w:r>
        <w:rPr>
          <w:spacing w:val="40"/>
        </w:rPr>
        <w:t xml:space="preserve"> </w:t>
      </w:r>
      <w:r>
        <w:t>следующих</w:t>
      </w:r>
      <w:r>
        <w:rPr>
          <w:spacing w:val="40"/>
        </w:rPr>
        <w:t xml:space="preserve"> </w:t>
      </w:r>
      <w:r>
        <w:t xml:space="preserve">категорий </w:t>
      </w:r>
      <w:r>
        <w:rPr>
          <w:spacing w:val="-2"/>
        </w:rPr>
        <w:t>субъектов:</w:t>
      </w:r>
    </w:p>
    <w:p w14:paraId="01F0E9CF">
      <w:pPr>
        <w:pStyle w:val="12"/>
        <w:numPr>
          <w:ilvl w:val="2"/>
          <w:numId w:val="1"/>
        </w:numPr>
        <w:tabs>
          <w:tab w:val="left" w:pos="1417"/>
        </w:tabs>
        <w:spacing w:before="2" w:line="293" w:lineRule="exact"/>
        <w:ind w:left="1417"/>
        <w:jc w:val="left"/>
      </w:pPr>
      <w:r>
        <w:t>работники</w:t>
      </w:r>
      <w:r>
        <w:rPr>
          <w:spacing w:val="-14"/>
        </w:rPr>
        <w:t xml:space="preserve"> </w:t>
      </w:r>
      <w:r>
        <w:t>Общества,</w:t>
      </w:r>
      <w:r>
        <w:rPr>
          <w:spacing w:val="-13"/>
        </w:rPr>
        <w:t xml:space="preserve"> </w:t>
      </w:r>
      <w:r>
        <w:t>в</w:t>
      </w:r>
      <w:r>
        <w:rPr>
          <w:spacing w:val="-15"/>
        </w:rPr>
        <w:t xml:space="preserve"> </w:t>
      </w:r>
      <w:r>
        <w:t>том</w:t>
      </w:r>
      <w:r>
        <w:rPr>
          <w:spacing w:val="-15"/>
        </w:rPr>
        <w:t xml:space="preserve"> </w:t>
      </w:r>
      <w:r>
        <w:t>числе</w:t>
      </w:r>
      <w:r>
        <w:rPr>
          <w:spacing w:val="-15"/>
        </w:rPr>
        <w:t xml:space="preserve"> </w:t>
      </w:r>
      <w:r>
        <w:t>и</w:t>
      </w:r>
      <w:r>
        <w:rPr>
          <w:spacing w:val="-13"/>
        </w:rPr>
        <w:t xml:space="preserve"> </w:t>
      </w:r>
      <w:r>
        <w:t>работники</w:t>
      </w:r>
      <w:r>
        <w:rPr>
          <w:spacing w:val="-15"/>
        </w:rPr>
        <w:t xml:space="preserve"> </w:t>
      </w:r>
      <w:r>
        <w:t>обособленных</w:t>
      </w:r>
      <w:r>
        <w:rPr>
          <w:spacing w:val="-14"/>
        </w:rPr>
        <w:t xml:space="preserve"> </w:t>
      </w:r>
      <w:r>
        <w:rPr>
          <w:spacing w:val="-2"/>
        </w:rPr>
        <w:t>подразделений;</w:t>
      </w:r>
    </w:p>
    <w:p w14:paraId="124661E0">
      <w:pPr>
        <w:pStyle w:val="12"/>
        <w:numPr>
          <w:ilvl w:val="2"/>
          <w:numId w:val="1"/>
        </w:numPr>
        <w:tabs>
          <w:tab w:val="left" w:pos="1417"/>
        </w:tabs>
        <w:ind w:right="132" w:firstLine="708"/>
        <w:jc w:val="left"/>
      </w:pPr>
      <w:r>
        <w:t>физические</w:t>
      </w:r>
      <w:r>
        <w:rPr>
          <w:spacing w:val="-8"/>
        </w:rPr>
        <w:t xml:space="preserve"> </w:t>
      </w:r>
      <w:r>
        <w:t>лица,</w:t>
      </w:r>
      <w:r>
        <w:rPr>
          <w:spacing w:val="-8"/>
        </w:rPr>
        <w:t xml:space="preserve"> </w:t>
      </w:r>
      <w:r>
        <w:t>состоявшие</w:t>
      </w:r>
      <w:r>
        <w:rPr>
          <w:spacing w:val="-8"/>
        </w:rPr>
        <w:t xml:space="preserve"> </w:t>
      </w:r>
      <w:r>
        <w:t>с</w:t>
      </w:r>
      <w:r>
        <w:rPr>
          <w:spacing w:val="-6"/>
        </w:rPr>
        <w:t xml:space="preserve"> </w:t>
      </w:r>
      <w:r>
        <w:t>Обществом</w:t>
      </w:r>
      <w:r>
        <w:rPr>
          <w:spacing w:val="-6"/>
        </w:rPr>
        <w:t xml:space="preserve"> </w:t>
      </w:r>
      <w:r>
        <w:t>в</w:t>
      </w:r>
      <w:r>
        <w:rPr>
          <w:spacing w:val="-6"/>
        </w:rPr>
        <w:t xml:space="preserve"> </w:t>
      </w:r>
      <w:r>
        <w:t>трудовых</w:t>
      </w:r>
      <w:r>
        <w:rPr>
          <w:spacing w:val="-5"/>
        </w:rPr>
        <w:t xml:space="preserve"> </w:t>
      </w:r>
      <w:r>
        <w:t>отношениях</w:t>
      </w:r>
      <w:r>
        <w:rPr>
          <w:spacing w:val="-5"/>
        </w:rPr>
        <w:t xml:space="preserve"> </w:t>
      </w:r>
      <w:r>
        <w:t>(бывшие работники Общества);</w:t>
      </w:r>
    </w:p>
    <w:p w14:paraId="31258048">
      <w:pPr>
        <w:pStyle w:val="12"/>
        <w:numPr>
          <w:ilvl w:val="2"/>
          <w:numId w:val="1"/>
        </w:numPr>
        <w:tabs>
          <w:tab w:val="left" w:pos="1417"/>
        </w:tabs>
        <w:ind w:right="132" w:firstLine="708"/>
        <w:jc w:val="left"/>
      </w:pPr>
      <w:r>
        <w:t>родственники Работников;</w:t>
      </w:r>
    </w:p>
    <w:p w14:paraId="51377D08">
      <w:pPr>
        <w:pStyle w:val="12"/>
        <w:numPr>
          <w:ilvl w:val="2"/>
          <w:numId w:val="1"/>
        </w:numPr>
        <w:tabs>
          <w:tab w:val="left" w:pos="1417"/>
        </w:tabs>
        <w:spacing w:line="293" w:lineRule="exact"/>
        <w:ind w:left="1417"/>
        <w:jc w:val="left"/>
      </w:pPr>
      <w:r>
        <w:rPr>
          <w:spacing w:val="-2"/>
        </w:rPr>
        <w:t>работники</w:t>
      </w:r>
      <w:r>
        <w:rPr>
          <w:spacing w:val="11"/>
        </w:rPr>
        <w:t xml:space="preserve"> </w:t>
      </w:r>
      <w:r>
        <w:rPr>
          <w:spacing w:val="-2"/>
        </w:rPr>
        <w:t>организаций-контрагентов</w:t>
      </w:r>
      <w:r>
        <w:rPr>
          <w:spacing w:val="9"/>
        </w:rPr>
        <w:t xml:space="preserve"> </w:t>
      </w:r>
      <w:r>
        <w:rPr>
          <w:spacing w:val="-2"/>
        </w:rPr>
        <w:t>Общества;</w:t>
      </w:r>
    </w:p>
    <w:p w14:paraId="58C48B2C">
      <w:pPr>
        <w:pStyle w:val="12"/>
        <w:numPr>
          <w:ilvl w:val="2"/>
          <w:numId w:val="1"/>
        </w:numPr>
        <w:tabs>
          <w:tab w:val="left" w:pos="1417"/>
          <w:tab w:val="left" w:pos="2862"/>
          <w:tab w:val="left" w:pos="3599"/>
          <w:tab w:val="left" w:pos="3971"/>
          <w:tab w:val="left" w:pos="5946"/>
          <w:tab w:val="left" w:pos="8089"/>
        </w:tabs>
        <w:spacing w:before="2" w:line="237" w:lineRule="auto"/>
        <w:ind w:right="131" w:firstLine="708"/>
        <w:jc w:val="left"/>
      </w:pPr>
      <w:r>
        <w:rPr>
          <w:spacing w:val="-2"/>
        </w:rPr>
        <w:t>физические</w:t>
      </w:r>
      <w:r>
        <w:tab/>
      </w:r>
      <w:r>
        <w:rPr>
          <w:spacing w:val="-4"/>
        </w:rPr>
        <w:t>лица</w:t>
      </w:r>
      <w:r>
        <w:tab/>
      </w:r>
      <w:r>
        <w:rPr>
          <w:spacing w:val="-10"/>
        </w:rPr>
        <w:t>–</w:t>
      </w:r>
      <w:r>
        <w:tab/>
      </w:r>
      <w:r>
        <w:rPr>
          <w:spacing w:val="-2"/>
        </w:rPr>
        <w:t>индивидуальные</w:t>
      </w:r>
      <w:r>
        <w:tab/>
      </w:r>
      <w:r>
        <w:rPr>
          <w:spacing w:val="-2"/>
        </w:rPr>
        <w:t>предприниматели,</w:t>
      </w:r>
      <w:r>
        <w:tab/>
      </w:r>
      <w:r>
        <w:rPr>
          <w:spacing w:val="-2"/>
        </w:rPr>
        <w:t xml:space="preserve">являющиеся </w:t>
      </w:r>
      <w:r>
        <w:t>контрагентами Общества;</w:t>
      </w:r>
    </w:p>
    <w:p w14:paraId="071C0D13">
      <w:pPr>
        <w:pStyle w:val="12"/>
        <w:numPr>
          <w:ilvl w:val="2"/>
          <w:numId w:val="1"/>
        </w:numPr>
        <w:tabs>
          <w:tab w:val="left" w:pos="1417"/>
        </w:tabs>
        <w:spacing w:before="2" w:line="293" w:lineRule="exact"/>
        <w:ind w:left="1417"/>
        <w:jc w:val="left"/>
      </w:pPr>
      <w:r>
        <w:t>физические</w:t>
      </w:r>
      <w:r>
        <w:rPr>
          <w:spacing w:val="-14"/>
        </w:rPr>
        <w:t xml:space="preserve"> </w:t>
      </w:r>
      <w:r>
        <w:t>лица,</w:t>
      </w:r>
      <w:r>
        <w:rPr>
          <w:spacing w:val="-14"/>
        </w:rPr>
        <w:t xml:space="preserve"> </w:t>
      </w:r>
      <w:r>
        <w:t>являющиеся</w:t>
      </w:r>
      <w:r>
        <w:rPr>
          <w:spacing w:val="-13"/>
        </w:rPr>
        <w:t xml:space="preserve"> </w:t>
      </w:r>
      <w:r>
        <w:t>контрагентами</w:t>
      </w:r>
      <w:r>
        <w:rPr>
          <w:spacing w:val="-15"/>
        </w:rPr>
        <w:t xml:space="preserve"> </w:t>
      </w:r>
      <w:r>
        <w:rPr>
          <w:spacing w:val="-2"/>
        </w:rPr>
        <w:t>Общества;</w:t>
      </w:r>
    </w:p>
    <w:p w14:paraId="5A2E4F91">
      <w:pPr>
        <w:pStyle w:val="12"/>
        <w:numPr>
          <w:ilvl w:val="2"/>
          <w:numId w:val="1"/>
        </w:numPr>
        <w:tabs>
          <w:tab w:val="left" w:pos="1417"/>
        </w:tabs>
        <w:spacing w:before="2" w:line="293" w:lineRule="exact"/>
        <w:ind w:left="1417"/>
        <w:jc w:val="left"/>
      </w:pPr>
      <w:r>
        <w:rPr>
          <w:spacing w:val="-2"/>
        </w:rPr>
        <w:t xml:space="preserve">представители контрагентов Общества; </w:t>
      </w:r>
    </w:p>
    <w:p w14:paraId="3DAF5A53">
      <w:pPr>
        <w:pStyle w:val="12"/>
        <w:numPr>
          <w:ilvl w:val="2"/>
          <w:numId w:val="1"/>
        </w:numPr>
        <w:tabs>
          <w:tab w:val="left" w:pos="1417"/>
        </w:tabs>
        <w:spacing w:line="293" w:lineRule="exact"/>
        <w:ind w:left="1417"/>
        <w:jc w:val="left"/>
      </w:pPr>
      <w:r>
        <w:t>физические</w:t>
      </w:r>
      <w:r>
        <w:rPr>
          <w:spacing w:val="-11"/>
        </w:rPr>
        <w:t xml:space="preserve"> </w:t>
      </w:r>
      <w:r>
        <w:t>лица,</w:t>
      </w:r>
      <w:r>
        <w:rPr>
          <w:spacing w:val="-9"/>
        </w:rPr>
        <w:t xml:space="preserve"> </w:t>
      </w:r>
      <w:r>
        <w:t>претендующие</w:t>
      </w:r>
      <w:r>
        <w:rPr>
          <w:spacing w:val="-11"/>
        </w:rPr>
        <w:t xml:space="preserve"> </w:t>
      </w:r>
      <w:r>
        <w:t>на</w:t>
      </w:r>
      <w:r>
        <w:rPr>
          <w:spacing w:val="-10"/>
        </w:rPr>
        <w:t xml:space="preserve"> </w:t>
      </w:r>
      <w:r>
        <w:t>замещение</w:t>
      </w:r>
      <w:r>
        <w:rPr>
          <w:spacing w:val="-10"/>
        </w:rPr>
        <w:t xml:space="preserve"> </w:t>
      </w:r>
      <w:r>
        <w:t>должности</w:t>
      </w:r>
      <w:r>
        <w:rPr>
          <w:spacing w:val="-9"/>
        </w:rPr>
        <w:t xml:space="preserve"> </w:t>
      </w:r>
      <w:r>
        <w:t>в</w:t>
      </w:r>
      <w:r>
        <w:rPr>
          <w:spacing w:val="-10"/>
        </w:rPr>
        <w:t xml:space="preserve"> </w:t>
      </w:r>
      <w:r>
        <w:rPr>
          <w:spacing w:val="-2"/>
        </w:rPr>
        <w:t>Обществе;</w:t>
      </w:r>
    </w:p>
    <w:p w14:paraId="0B28E42B">
      <w:pPr>
        <w:pStyle w:val="12"/>
        <w:numPr>
          <w:ilvl w:val="2"/>
          <w:numId w:val="1"/>
        </w:numPr>
        <w:tabs>
          <w:tab w:val="left" w:pos="1417"/>
        </w:tabs>
        <w:spacing w:line="293" w:lineRule="exact"/>
        <w:ind w:left="1417"/>
        <w:jc w:val="left"/>
      </w:pPr>
      <w:r>
        <w:rPr>
          <w:spacing w:val="-2"/>
        </w:rPr>
        <w:t>физические лица, являющиеся посетителями сайта Организации;</w:t>
      </w:r>
    </w:p>
    <w:p w14:paraId="58176412">
      <w:pPr>
        <w:pStyle w:val="12"/>
        <w:numPr>
          <w:ilvl w:val="2"/>
          <w:numId w:val="1"/>
        </w:numPr>
        <w:tabs>
          <w:tab w:val="left" w:pos="1417"/>
        </w:tabs>
        <w:spacing w:before="3" w:line="237" w:lineRule="auto"/>
        <w:ind w:right="132" w:firstLine="708"/>
        <w:jc w:val="left"/>
      </w:pPr>
      <w:r>
        <w:t>другие субъекты персональных данных (для обеспечения реализации целей обработки, указанных в разделе 4 Политики).</w:t>
      </w:r>
    </w:p>
    <w:p w14:paraId="1466F716">
      <w:pPr>
        <w:pStyle w:val="8"/>
        <w:spacing w:before="7"/>
        <w:ind w:left="0"/>
        <w:jc w:val="left"/>
        <w:rPr>
          <w:sz w:val="22"/>
          <w:szCs w:val="22"/>
        </w:rPr>
      </w:pPr>
    </w:p>
    <w:p w14:paraId="4D21B3B9">
      <w:pPr>
        <w:pStyle w:val="12"/>
        <w:numPr>
          <w:ilvl w:val="0"/>
          <w:numId w:val="1"/>
        </w:numPr>
        <w:tabs>
          <w:tab w:val="left" w:pos="1469"/>
        </w:tabs>
        <w:spacing w:before="1"/>
        <w:ind w:left="1469" w:hanging="450"/>
        <w:jc w:val="both"/>
        <w:rPr>
          <w:b/>
        </w:rPr>
      </w:pPr>
      <w:r>
        <w:rPr>
          <w:b/>
        </w:rPr>
        <w:t>Перечень</w:t>
      </w:r>
      <w:r>
        <w:rPr>
          <w:spacing w:val="-13"/>
        </w:rPr>
        <w:t xml:space="preserve"> </w:t>
      </w:r>
      <w:r>
        <w:rPr>
          <w:b/>
        </w:rPr>
        <w:t>персональных</w:t>
      </w:r>
      <w:r>
        <w:rPr>
          <w:spacing w:val="-12"/>
        </w:rPr>
        <w:t xml:space="preserve"> </w:t>
      </w:r>
      <w:r>
        <w:rPr>
          <w:b/>
        </w:rPr>
        <w:t>данных,</w:t>
      </w:r>
      <w:r>
        <w:rPr>
          <w:spacing w:val="-12"/>
        </w:rPr>
        <w:t xml:space="preserve"> </w:t>
      </w:r>
      <w:r>
        <w:rPr>
          <w:b/>
        </w:rPr>
        <w:t>обрабатываемых</w:t>
      </w:r>
      <w:r>
        <w:rPr>
          <w:spacing w:val="-12"/>
        </w:rPr>
        <w:t xml:space="preserve"> </w:t>
      </w:r>
      <w:r>
        <w:rPr>
          <w:b/>
        </w:rPr>
        <w:t>в</w:t>
      </w:r>
      <w:r>
        <w:rPr>
          <w:spacing w:val="-12"/>
        </w:rPr>
        <w:t xml:space="preserve"> </w:t>
      </w:r>
      <w:r>
        <w:rPr>
          <w:b/>
          <w:spacing w:val="-2"/>
        </w:rPr>
        <w:t>Обществе</w:t>
      </w:r>
    </w:p>
    <w:p w14:paraId="20F8AAE8">
      <w:pPr>
        <w:pStyle w:val="12"/>
        <w:numPr>
          <w:ilvl w:val="1"/>
          <w:numId w:val="1"/>
        </w:numPr>
        <w:tabs>
          <w:tab w:val="left" w:pos="1415"/>
        </w:tabs>
        <w:spacing w:before="14"/>
        <w:ind w:right="132" w:firstLine="566"/>
      </w:pPr>
      <w:r>
        <w:t xml:space="preserve">Перечень персональных данных, обрабатываемых в Общества, определяется в соответствии с законодательством Российской Федерации и локальными нормативными актами Общества с учетом целей обработки персональных данных, указанных в разделе 4 </w:t>
      </w:r>
      <w:r>
        <w:rPr>
          <w:spacing w:val="-2"/>
        </w:rPr>
        <w:t>Политики.</w:t>
      </w:r>
    </w:p>
    <w:p w14:paraId="7EC152EE">
      <w:pPr>
        <w:pStyle w:val="12"/>
        <w:numPr>
          <w:ilvl w:val="1"/>
          <w:numId w:val="1"/>
        </w:numPr>
        <w:tabs>
          <w:tab w:val="left" w:pos="1415"/>
        </w:tabs>
        <w:ind w:right="132" w:firstLine="566"/>
      </w:pPr>
      <w: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9976DB2">
      <w:pPr>
        <w:pStyle w:val="8"/>
        <w:spacing w:before="29"/>
        <w:ind w:left="0"/>
        <w:jc w:val="left"/>
        <w:rPr>
          <w:sz w:val="22"/>
          <w:szCs w:val="22"/>
        </w:rPr>
      </w:pPr>
    </w:p>
    <w:p w14:paraId="21581B9C">
      <w:pPr>
        <w:pStyle w:val="12"/>
        <w:numPr>
          <w:ilvl w:val="0"/>
          <w:numId w:val="1"/>
        </w:numPr>
        <w:tabs>
          <w:tab w:val="left" w:pos="869"/>
        </w:tabs>
        <w:ind w:left="869" w:hanging="450"/>
        <w:jc w:val="both"/>
        <w:rPr>
          <w:b/>
        </w:rPr>
      </w:pPr>
      <w:r>
        <w:rPr>
          <w:b/>
        </w:rPr>
        <w:t>Функции</w:t>
      </w:r>
      <w:r>
        <w:rPr>
          <w:spacing w:val="-12"/>
        </w:rPr>
        <w:t xml:space="preserve"> </w:t>
      </w:r>
      <w:r>
        <w:rPr>
          <w:b/>
        </w:rPr>
        <w:t>Общества</w:t>
      </w:r>
      <w:r>
        <w:rPr>
          <w:spacing w:val="-13"/>
        </w:rPr>
        <w:t xml:space="preserve"> </w:t>
      </w:r>
      <w:r>
        <w:rPr>
          <w:b/>
        </w:rPr>
        <w:t>при</w:t>
      </w:r>
      <w:r>
        <w:rPr>
          <w:spacing w:val="-11"/>
        </w:rPr>
        <w:t xml:space="preserve"> </w:t>
      </w:r>
      <w:r>
        <w:rPr>
          <w:b/>
        </w:rPr>
        <w:t>осуществлении</w:t>
      </w:r>
      <w:r>
        <w:rPr>
          <w:spacing w:val="-12"/>
        </w:rPr>
        <w:t xml:space="preserve"> </w:t>
      </w:r>
      <w:r>
        <w:rPr>
          <w:b/>
        </w:rPr>
        <w:t>обработки</w:t>
      </w:r>
      <w:r>
        <w:rPr>
          <w:spacing w:val="-11"/>
        </w:rPr>
        <w:t xml:space="preserve"> </w:t>
      </w:r>
      <w:r>
        <w:rPr>
          <w:b/>
        </w:rPr>
        <w:t>персональных</w:t>
      </w:r>
      <w:r>
        <w:rPr>
          <w:spacing w:val="-15"/>
        </w:rPr>
        <w:t xml:space="preserve"> </w:t>
      </w:r>
      <w:r>
        <w:rPr>
          <w:b/>
          <w:spacing w:val="-2"/>
        </w:rPr>
        <w:t>данных</w:t>
      </w:r>
    </w:p>
    <w:p w14:paraId="4C27F042">
      <w:pPr>
        <w:pStyle w:val="12"/>
        <w:numPr>
          <w:ilvl w:val="1"/>
          <w:numId w:val="1"/>
        </w:numPr>
        <w:tabs>
          <w:tab w:val="left" w:pos="1415"/>
        </w:tabs>
        <w:spacing w:before="14"/>
        <w:ind w:left="1415" w:hanging="848"/>
      </w:pPr>
      <w:r>
        <w:t>Общество</w:t>
      </w:r>
      <w:r>
        <w:rPr>
          <w:spacing w:val="-14"/>
        </w:rPr>
        <w:t xml:space="preserve"> </w:t>
      </w:r>
      <w:r>
        <w:t>при</w:t>
      </w:r>
      <w:r>
        <w:rPr>
          <w:spacing w:val="-12"/>
        </w:rPr>
        <w:t xml:space="preserve"> </w:t>
      </w:r>
      <w:r>
        <w:t>осуществлении</w:t>
      </w:r>
      <w:r>
        <w:rPr>
          <w:spacing w:val="-12"/>
        </w:rPr>
        <w:t xml:space="preserve"> </w:t>
      </w:r>
      <w:r>
        <w:t>обработки</w:t>
      </w:r>
      <w:r>
        <w:rPr>
          <w:spacing w:val="-13"/>
        </w:rPr>
        <w:t xml:space="preserve"> </w:t>
      </w:r>
      <w:r>
        <w:t>персональных</w:t>
      </w:r>
      <w:r>
        <w:rPr>
          <w:spacing w:val="-11"/>
        </w:rPr>
        <w:t xml:space="preserve"> </w:t>
      </w:r>
      <w:r>
        <w:rPr>
          <w:spacing w:val="-2"/>
        </w:rPr>
        <w:t>данных:</w:t>
      </w:r>
    </w:p>
    <w:p w14:paraId="333903D8">
      <w:pPr>
        <w:pStyle w:val="12"/>
        <w:numPr>
          <w:ilvl w:val="2"/>
          <w:numId w:val="1"/>
        </w:numPr>
        <w:tabs>
          <w:tab w:val="left" w:pos="1415"/>
        </w:tabs>
        <w:spacing w:before="5" w:line="237" w:lineRule="auto"/>
        <w:ind w:right="130" w:firstLine="707"/>
      </w:pPr>
      <w: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Общества в области персональных данных;</w:t>
      </w:r>
    </w:p>
    <w:p w14:paraId="68FC444B">
      <w:pPr>
        <w:pStyle w:val="12"/>
        <w:numPr>
          <w:ilvl w:val="2"/>
          <w:numId w:val="1"/>
        </w:numPr>
        <w:tabs>
          <w:tab w:val="left" w:pos="1415"/>
        </w:tabs>
        <w:spacing w:before="7" w:line="237" w:lineRule="auto"/>
        <w:ind w:right="132" w:firstLine="707"/>
      </w:pPr>
      <w:r>
        <w:t>принимает правовые, организационные и технические меры для защиты персональных</w:t>
      </w:r>
      <w:r>
        <w:rPr>
          <w:spacing w:val="35"/>
        </w:rPr>
        <w:t xml:space="preserve"> </w:t>
      </w:r>
      <w:r>
        <w:t>данных</w:t>
      </w:r>
      <w:r>
        <w:rPr>
          <w:spacing w:val="31"/>
        </w:rPr>
        <w:t xml:space="preserve"> </w:t>
      </w:r>
      <w:r>
        <w:t>от</w:t>
      </w:r>
      <w:r>
        <w:rPr>
          <w:spacing w:val="34"/>
        </w:rPr>
        <w:t xml:space="preserve"> </w:t>
      </w:r>
      <w:r>
        <w:t>неправомерного</w:t>
      </w:r>
      <w:r>
        <w:rPr>
          <w:spacing w:val="33"/>
        </w:rPr>
        <w:t xml:space="preserve"> </w:t>
      </w:r>
      <w:r>
        <w:t>или</w:t>
      </w:r>
      <w:r>
        <w:rPr>
          <w:spacing w:val="34"/>
        </w:rPr>
        <w:t xml:space="preserve"> </w:t>
      </w:r>
      <w:r>
        <w:t>случайного</w:t>
      </w:r>
      <w:r>
        <w:rPr>
          <w:spacing w:val="33"/>
        </w:rPr>
        <w:t xml:space="preserve"> </w:t>
      </w:r>
      <w:r>
        <w:t>доступа</w:t>
      </w:r>
      <w:r>
        <w:rPr>
          <w:spacing w:val="32"/>
        </w:rPr>
        <w:t xml:space="preserve"> </w:t>
      </w:r>
      <w:r>
        <w:t>к</w:t>
      </w:r>
      <w:r>
        <w:rPr>
          <w:spacing w:val="34"/>
        </w:rPr>
        <w:t xml:space="preserve"> </w:t>
      </w:r>
      <w:r>
        <w:t>ним,</w:t>
      </w:r>
      <w:r>
        <w:rPr>
          <w:spacing w:val="35"/>
        </w:rPr>
        <w:t xml:space="preserve"> </w:t>
      </w:r>
      <w:r>
        <w:t>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0D4E3D0">
      <w:pPr>
        <w:pStyle w:val="12"/>
        <w:numPr>
          <w:ilvl w:val="2"/>
          <w:numId w:val="1"/>
        </w:numPr>
        <w:tabs>
          <w:tab w:val="left" w:pos="1416"/>
        </w:tabs>
        <w:spacing w:before="4" w:line="237" w:lineRule="auto"/>
        <w:ind w:right="133" w:firstLine="708"/>
      </w:pPr>
      <w:r>
        <w:t>назначает лицо, ответственное за организацию обработки персональных данных в Общества;</w:t>
      </w:r>
    </w:p>
    <w:p w14:paraId="723471FC">
      <w:pPr>
        <w:pStyle w:val="12"/>
        <w:numPr>
          <w:ilvl w:val="2"/>
          <w:numId w:val="1"/>
        </w:numPr>
        <w:tabs>
          <w:tab w:val="left" w:pos="1416"/>
        </w:tabs>
        <w:spacing w:before="5" w:line="237" w:lineRule="auto"/>
        <w:ind w:right="132" w:firstLine="708"/>
      </w:pPr>
      <w:r>
        <w:t>издает локальные нормативные акты, определяющие политику и вопросы обработки и защиты персональных данных в Обществе;</w:t>
      </w:r>
    </w:p>
    <w:p w14:paraId="6105BF10">
      <w:pPr>
        <w:pStyle w:val="12"/>
        <w:numPr>
          <w:ilvl w:val="2"/>
          <w:numId w:val="1"/>
        </w:numPr>
        <w:tabs>
          <w:tab w:val="left" w:pos="1416"/>
        </w:tabs>
        <w:spacing w:before="2"/>
        <w:ind w:right="130" w:firstLine="708"/>
      </w:pPr>
      <w:r>
        <w:t>осуществляет ознакомление работников Общества, его филиалов и представительств, непосредственно осуществляющих обработку персональных данных, с положениями законодательства Российской Федерации и локальных нормативных актов Общества в области персональных данных, в том числе требованиями к защите персональных данных, и обучение указанных работников;</w:t>
      </w:r>
    </w:p>
    <w:p w14:paraId="347FC605">
      <w:pPr>
        <w:pStyle w:val="12"/>
        <w:numPr>
          <w:ilvl w:val="2"/>
          <w:numId w:val="1"/>
        </w:numPr>
        <w:tabs>
          <w:tab w:val="left" w:pos="1416"/>
        </w:tabs>
        <w:ind w:right="134" w:firstLine="708"/>
      </w:pPr>
      <w:r>
        <w:t>публикует или иным образом обеспечивает неограниченный доступ к настоящей Политике;</w:t>
      </w:r>
    </w:p>
    <w:p w14:paraId="24DC754D">
      <w:pPr>
        <w:pStyle w:val="12"/>
        <w:numPr>
          <w:ilvl w:val="2"/>
          <w:numId w:val="1"/>
        </w:numPr>
        <w:tabs>
          <w:tab w:val="left" w:pos="1415"/>
        </w:tabs>
        <w:ind w:right="131" w:firstLine="707"/>
      </w:pPr>
      <w: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388CC964">
      <w:pPr>
        <w:pStyle w:val="12"/>
        <w:numPr>
          <w:ilvl w:val="2"/>
          <w:numId w:val="1"/>
        </w:numPr>
        <w:tabs>
          <w:tab w:val="left" w:pos="1416"/>
        </w:tabs>
        <w:spacing w:before="1" w:line="237" w:lineRule="auto"/>
        <w:ind w:right="130" w:firstLine="708"/>
      </w:pPr>
      <w:r>
        <w:t xml:space="preserve">прекращает обработку и уничтожает персональные данные в случаях, предусмотренных законодательством Российской Федерации в области персональных </w:t>
      </w:r>
      <w:r>
        <w:rPr>
          <w:spacing w:val="-2"/>
        </w:rPr>
        <w:t>данных;</w:t>
      </w:r>
    </w:p>
    <w:p w14:paraId="0C16C092">
      <w:pPr>
        <w:pStyle w:val="12"/>
        <w:numPr>
          <w:ilvl w:val="2"/>
          <w:numId w:val="1"/>
        </w:numPr>
        <w:tabs>
          <w:tab w:val="left" w:pos="1416"/>
        </w:tabs>
        <w:spacing w:before="8" w:line="237" w:lineRule="auto"/>
        <w:ind w:right="132" w:firstLine="708"/>
      </w:pPr>
      <w:r>
        <w:t>совершает иные действия, предусмотренные законодательством Российской Федерации в области персональных данных</w:t>
      </w:r>
    </w:p>
    <w:p w14:paraId="5FE66034">
      <w:pPr>
        <w:pStyle w:val="8"/>
        <w:spacing w:before="7"/>
        <w:ind w:left="0"/>
        <w:jc w:val="left"/>
        <w:rPr>
          <w:sz w:val="22"/>
          <w:szCs w:val="22"/>
        </w:rPr>
      </w:pPr>
    </w:p>
    <w:p w14:paraId="24058974">
      <w:pPr>
        <w:pStyle w:val="12"/>
        <w:numPr>
          <w:ilvl w:val="0"/>
          <w:numId w:val="1"/>
        </w:numPr>
        <w:tabs>
          <w:tab w:val="left" w:pos="1920"/>
        </w:tabs>
        <w:ind w:left="1920" w:hanging="450"/>
        <w:jc w:val="both"/>
        <w:rPr>
          <w:b/>
        </w:rPr>
      </w:pPr>
      <w:r>
        <w:rPr>
          <w:b/>
        </w:rPr>
        <w:t>Условия</w:t>
      </w:r>
      <w:r>
        <w:rPr>
          <w:spacing w:val="-10"/>
        </w:rPr>
        <w:t xml:space="preserve"> </w:t>
      </w:r>
      <w:r>
        <w:rPr>
          <w:b/>
        </w:rPr>
        <w:t>обработки</w:t>
      </w:r>
      <w:r>
        <w:rPr>
          <w:spacing w:val="-11"/>
        </w:rPr>
        <w:t xml:space="preserve"> </w:t>
      </w:r>
      <w:r>
        <w:rPr>
          <w:b/>
        </w:rPr>
        <w:t>персональных</w:t>
      </w:r>
      <w:r>
        <w:rPr>
          <w:spacing w:val="-10"/>
        </w:rPr>
        <w:t xml:space="preserve"> </w:t>
      </w:r>
      <w:r>
        <w:rPr>
          <w:b/>
        </w:rPr>
        <w:t>данных</w:t>
      </w:r>
      <w:r>
        <w:rPr>
          <w:spacing w:val="-9"/>
        </w:rPr>
        <w:t xml:space="preserve"> </w:t>
      </w:r>
      <w:r>
        <w:rPr>
          <w:b/>
        </w:rPr>
        <w:t>в</w:t>
      </w:r>
      <w:r>
        <w:rPr>
          <w:spacing w:val="-11"/>
        </w:rPr>
        <w:t xml:space="preserve"> </w:t>
      </w:r>
      <w:r>
        <w:rPr>
          <w:b/>
          <w:spacing w:val="-2"/>
        </w:rPr>
        <w:t>Обществе</w:t>
      </w:r>
    </w:p>
    <w:p w14:paraId="0376E376">
      <w:pPr>
        <w:pStyle w:val="12"/>
        <w:numPr>
          <w:ilvl w:val="1"/>
          <w:numId w:val="1"/>
        </w:numPr>
        <w:tabs>
          <w:tab w:val="left" w:pos="1415"/>
        </w:tabs>
        <w:spacing w:before="129"/>
        <w:ind w:right="129" w:firstLine="566"/>
      </w:pPr>
      <w:r>
        <w:t xml:space="preserve">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w:t>
      </w:r>
      <w:r>
        <w:rPr>
          <w:spacing w:val="-2"/>
        </w:rPr>
        <w:t>данных.</w:t>
      </w:r>
    </w:p>
    <w:p w14:paraId="0300E1D0">
      <w:pPr>
        <w:pStyle w:val="12"/>
        <w:numPr>
          <w:ilvl w:val="1"/>
          <w:numId w:val="1"/>
        </w:numPr>
        <w:tabs>
          <w:tab w:val="left" w:pos="1415"/>
        </w:tabs>
        <w:spacing w:before="1"/>
        <w:ind w:right="133" w:firstLine="566"/>
      </w:pPr>
      <w:r>
        <w:t>Общество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14:paraId="53E3A807">
      <w:pPr>
        <w:pStyle w:val="12"/>
        <w:numPr>
          <w:ilvl w:val="1"/>
          <w:numId w:val="1"/>
        </w:numPr>
        <w:tabs>
          <w:tab w:val="left" w:pos="1415"/>
        </w:tabs>
        <w:ind w:right="130" w:firstLine="566"/>
      </w:pPr>
      <w:r>
        <w:t>Общество вправе поручить обработку</w:t>
      </w:r>
      <w:r>
        <w:rPr>
          <w:spacing w:val="-3"/>
        </w:rPr>
        <w:t xml:space="preserve"> </w:t>
      </w:r>
      <w:r>
        <w:t>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14:paraId="5FB1E89D">
      <w:pPr>
        <w:pStyle w:val="12"/>
        <w:numPr>
          <w:ilvl w:val="1"/>
          <w:numId w:val="1"/>
        </w:numPr>
        <w:tabs>
          <w:tab w:val="left" w:pos="1415"/>
        </w:tabs>
        <w:ind w:right="132" w:firstLine="566"/>
      </w:pPr>
      <w:r>
        <w:t>В целях внутреннего информационного обеспечения Общество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w:t>
      </w:r>
      <w:r>
        <w:rPr>
          <w:spacing w:val="-3"/>
        </w:rPr>
        <w:t xml:space="preserve"> </w:t>
      </w:r>
      <w:r>
        <w:t>могут включаться</w:t>
      </w:r>
      <w:r>
        <w:rPr>
          <w:spacing w:val="-3"/>
        </w:rPr>
        <w:t xml:space="preserve"> </w:t>
      </w:r>
      <w:r>
        <w:t>его</w:t>
      </w:r>
      <w:r>
        <w:rPr>
          <w:spacing w:val="-1"/>
        </w:rPr>
        <w:t xml:space="preserve"> </w:t>
      </w:r>
      <w:r>
        <w:t>фамилия,</w:t>
      </w:r>
      <w:r>
        <w:rPr>
          <w:spacing w:val="-3"/>
        </w:rPr>
        <w:t xml:space="preserve"> </w:t>
      </w:r>
      <w:r>
        <w:t>имя,</w:t>
      </w:r>
      <w:r>
        <w:rPr>
          <w:spacing w:val="-3"/>
        </w:rPr>
        <w:t xml:space="preserve"> </w:t>
      </w:r>
      <w:r>
        <w:t>отчество,</w:t>
      </w:r>
      <w:r>
        <w:rPr>
          <w:spacing w:val="-1"/>
        </w:rPr>
        <w:t xml:space="preserve"> </w:t>
      </w:r>
      <w:r>
        <w:t>место</w:t>
      </w:r>
      <w:r>
        <w:rPr>
          <w:spacing w:val="-4"/>
        </w:rPr>
        <w:t xml:space="preserve"> </w:t>
      </w:r>
      <w:r>
        <w:t>работы,</w:t>
      </w:r>
      <w:r>
        <w:rPr>
          <w:spacing w:val="-3"/>
        </w:rPr>
        <w:t xml:space="preserve"> </w:t>
      </w:r>
      <w:r>
        <w:t>должность,</w:t>
      </w:r>
      <w:r>
        <w:rPr>
          <w:spacing w:val="-3"/>
        </w:rPr>
        <w:t xml:space="preserve"> </w:t>
      </w:r>
      <w:r>
        <w:t>год</w:t>
      </w:r>
      <w:r>
        <w:rPr>
          <w:spacing w:val="-3"/>
        </w:rPr>
        <w:t xml:space="preserve"> </w:t>
      </w:r>
      <w:r>
        <w:t>и место рождения, адрес, абонентский номер, адрес</w:t>
      </w:r>
      <w:r>
        <w:rPr>
          <w:spacing w:val="-1"/>
        </w:rPr>
        <w:t xml:space="preserve"> </w:t>
      </w:r>
      <w:r>
        <w:t>электронной</w:t>
      </w:r>
      <w:r>
        <w:rPr>
          <w:spacing w:val="-1"/>
        </w:rPr>
        <w:t xml:space="preserve"> </w:t>
      </w:r>
      <w:r>
        <w:t>почты,</w:t>
      </w:r>
      <w:r>
        <w:rPr>
          <w:spacing w:val="-2"/>
        </w:rPr>
        <w:t xml:space="preserve"> </w:t>
      </w:r>
      <w:r>
        <w:t>иные</w:t>
      </w:r>
      <w:r>
        <w:rPr>
          <w:spacing w:val="-1"/>
        </w:rPr>
        <w:t xml:space="preserve"> </w:t>
      </w:r>
      <w:r>
        <w:t>персональные данные, сообщаемые субъектом персональных данных.</w:t>
      </w:r>
    </w:p>
    <w:p w14:paraId="4735B83C">
      <w:pPr>
        <w:ind w:left="1" w:right="132" w:firstLine="566"/>
        <w:jc w:val="both"/>
      </w:pPr>
      <w:r>
        <w:t>Содержание согласия работника должно быть конкретным и информированным, т.е.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0A265057">
      <w:pPr>
        <w:pStyle w:val="12"/>
        <w:numPr>
          <w:ilvl w:val="1"/>
          <w:numId w:val="1"/>
        </w:numPr>
        <w:tabs>
          <w:tab w:val="left" w:pos="1415"/>
        </w:tabs>
        <w:spacing w:before="67"/>
        <w:ind w:right="130" w:firstLine="566"/>
      </w:pPr>
      <w:r>
        <w:t xml:space="preserve">Доступ к обрабатываемым в Обществе персональным данным разрешается только работникам Общества, занимающим должности, включенные в перечень должностей структурных подразделений Общества, в том числе и в его обособленных </w:t>
      </w:r>
      <w:r>
        <w:rPr>
          <w:spacing w:val="-2"/>
        </w:rPr>
        <w:t>подразделениях,</w:t>
      </w:r>
      <w:r>
        <w:rPr>
          <w:spacing w:val="-7"/>
        </w:rPr>
        <w:t xml:space="preserve"> </w:t>
      </w:r>
      <w:r>
        <w:rPr>
          <w:spacing w:val="-2"/>
        </w:rPr>
        <w:t>при</w:t>
      </w:r>
      <w:r>
        <w:rPr>
          <w:spacing w:val="-5"/>
        </w:rPr>
        <w:t xml:space="preserve"> </w:t>
      </w:r>
      <w:r>
        <w:rPr>
          <w:spacing w:val="-2"/>
        </w:rPr>
        <w:t>замещении</w:t>
      </w:r>
      <w:r>
        <w:rPr>
          <w:spacing w:val="-5"/>
        </w:rPr>
        <w:t xml:space="preserve"> </w:t>
      </w:r>
      <w:r>
        <w:rPr>
          <w:spacing w:val="-2"/>
        </w:rPr>
        <w:t>которых</w:t>
      </w:r>
      <w:r>
        <w:rPr>
          <w:spacing w:val="-3"/>
        </w:rPr>
        <w:t xml:space="preserve"> </w:t>
      </w:r>
      <w:r>
        <w:rPr>
          <w:spacing w:val="-2"/>
        </w:rPr>
        <w:t>осуществляется</w:t>
      </w:r>
      <w:r>
        <w:rPr>
          <w:spacing w:val="-4"/>
        </w:rPr>
        <w:t xml:space="preserve"> </w:t>
      </w:r>
      <w:r>
        <w:rPr>
          <w:spacing w:val="-2"/>
        </w:rPr>
        <w:t>обработка</w:t>
      </w:r>
      <w:r>
        <w:rPr>
          <w:spacing w:val="-7"/>
        </w:rPr>
        <w:t xml:space="preserve"> </w:t>
      </w:r>
      <w:r>
        <w:rPr>
          <w:spacing w:val="-2"/>
        </w:rPr>
        <w:t>персональных</w:t>
      </w:r>
      <w:r>
        <w:rPr>
          <w:spacing w:val="-4"/>
        </w:rPr>
        <w:t xml:space="preserve"> </w:t>
      </w:r>
      <w:r>
        <w:rPr>
          <w:spacing w:val="-2"/>
        </w:rPr>
        <w:t>данных.</w:t>
      </w:r>
    </w:p>
    <w:p w14:paraId="7AE4C1B0">
      <w:pPr>
        <w:pStyle w:val="8"/>
        <w:spacing w:before="29"/>
        <w:ind w:left="0"/>
        <w:jc w:val="left"/>
        <w:rPr>
          <w:sz w:val="22"/>
          <w:szCs w:val="22"/>
        </w:rPr>
      </w:pPr>
    </w:p>
    <w:p w14:paraId="34E783F6">
      <w:pPr>
        <w:pStyle w:val="12"/>
        <w:numPr>
          <w:ilvl w:val="0"/>
          <w:numId w:val="1"/>
        </w:numPr>
        <w:tabs>
          <w:tab w:val="left" w:pos="1001"/>
        </w:tabs>
        <w:ind w:left="1001" w:hanging="450"/>
        <w:jc w:val="both"/>
        <w:rPr>
          <w:b/>
        </w:rPr>
      </w:pPr>
      <w:r>
        <w:rPr>
          <w:b/>
        </w:rPr>
        <w:t>Перечень</w:t>
      </w:r>
      <w:r>
        <w:rPr>
          <w:spacing w:val="-9"/>
        </w:rPr>
        <w:t xml:space="preserve"> </w:t>
      </w:r>
      <w:r>
        <w:rPr>
          <w:b/>
        </w:rPr>
        <w:t>действий</w:t>
      </w:r>
      <w:r>
        <w:rPr>
          <w:spacing w:val="-7"/>
        </w:rPr>
        <w:t xml:space="preserve"> </w:t>
      </w:r>
      <w:r>
        <w:rPr>
          <w:b/>
        </w:rPr>
        <w:t>с</w:t>
      </w:r>
      <w:r>
        <w:rPr>
          <w:spacing w:val="-12"/>
        </w:rPr>
        <w:t xml:space="preserve"> </w:t>
      </w:r>
      <w:r>
        <w:rPr>
          <w:b/>
        </w:rPr>
        <w:t>персональными</w:t>
      </w:r>
      <w:r>
        <w:rPr>
          <w:spacing w:val="-8"/>
        </w:rPr>
        <w:t xml:space="preserve"> </w:t>
      </w:r>
      <w:r>
        <w:rPr>
          <w:b/>
        </w:rPr>
        <w:t>данными</w:t>
      </w:r>
      <w:r>
        <w:rPr>
          <w:spacing w:val="-7"/>
        </w:rPr>
        <w:t xml:space="preserve"> </w:t>
      </w:r>
      <w:r>
        <w:rPr>
          <w:b/>
        </w:rPr>
        <w:t>и</w:t>
      </w:r>
      <w:r>
        <w:rPr>
          <w:spacing w:val="-8"/>
        </w:rPr>
        <w:t xml:space="preserve"> </w:t>
      </w:r>
      <w:r>
        <w:rPr>
          <w:b/>
        </w:rPr>
        <w:t>способы</w:t>
      </w:r>
      <w:r>
        <w:rPr>
          <w:spacing w:val="-9"/>
        </w:rPr>
        <w:t xml:space="preserve"> </w:t>
      </w:r>
      <w:r>
        <w:rPr>
          <w:b/>
        </w:rPr>
        <w:t>их</w:t>
      </w:r>
      <w:r>
        <w:rPr>
          <w:spacing w:val="-8"/>
        </w:rPr>
        <w:t xml:space="preserve"> </w:t>
      </w:r>
      <w:r>
        <w:rPr>
          <w:b/>
          <w:spacing w:val="-2"/>
        </w:rPr>
        <w:t>обработки</w:t>
      </w:r>
    </w:p>
    <w:p w14:paraId="30BE3422">
      <w:pPr>
        <w:pStyle w:val="12"/>
        <w:numPr>
          <w:ilvl w:val="1"/>
          <w:numId w:val="1"/>
        </w:numPr>
        <w:tabs>
          <w:tab w:val="left" w:pos="1415"/>
        </w:tabs>
        <w:spacing w:before="14"/>
        <w:ind w:right="130" w:firstLine="566"/>
      </w:pPr>
      <w:r>
        <w:t>Общество осуществляет сбор, запись, систематизацию, накопление, хранение, уточнение (обновление, изменение), извлечение, использование, передачу ( предоставление, доступ), блокирование, удаление и уничтожение персональных данных.</w:t>
      </w:r>
    </w:p>
    <w:p w14:paraId="0BE2C5EF">
      <w:pPr>
        <w:pStyle w:val="12"/>
        <w:numPr>
          <w:ilvl w:val="1"/>
          <w:numId w:val="1"/>
        </w:numPr>
        <w:tabs>
          <w:tab w:val="left" w:pos="1415"/>
        </w:tabs>
        <w:ind w:right="132" w:firstLine="566"/>
      </w:pPr>
      <w:r>
        <w:t xml:space="preserve">Обработка персональных данных в Обществе осуществляется следующими </w:t>
      </w:r>
      <w:r>
        <w:rPr>
          <w:spacing w:val="-2"/>
        </w:rPr>
        <w:t>способами:</w:t>
      </w:r>
    </w:p>
    <w:p w14:paraId="15D0238A">
      <w:pPr>
        <w:pStyle w:val="12"/>
        <w:numPr>
          <w:ilvl w:val="2"/>
          <w:numId w:val="1"/>
        </w:numPr>
        <w:tabs>
          <w:tab w:val="left" w:pos="1416"/>
        </w:tabs>
        <w:spacing w:before="2" w:line="293" w:lineRule="exact"/>
        <w:ind w:left="1416" w:hanging="707"/>
      </w:pPr>
      <w:r>
        <w:rPr>
          <w:spacing w:val="-2"/>
        </w:rPr>
        <w:t>неавтоматизированная</w:t>
      </w:r>
      <w:r>
        <w:rPr>
          <w:spacing w:val="6"/>
        </w:rPr>
        <w:t xml:space="preserve"> </w:t>
      </w:r>
      <w:r>
        <w:rPr>
          <w:spacing w:val="-2"/>
        </w:rPr>
        <w:t>обработка</w:t>
      </w:r>
      <w:r>
        <w:rPr>
          <w:spacing w:val="9"/>
        </w:rPr>
        <w:t xml:space="preserve"> </w:t>
      </w:r>
      <w:r>
        <w:rPr>
          <w:spacing w:val="-2"/>
        </w:rPr>
        <w:t>персональных</w:t>
      </w:r>
      <w:r>
        <w:rPr>
          <w:spacing w:val="12"/>
        </w:rPr>
        <w:t xml:space="preserve"> </w:t>
      </w:r>
      <w:r>
        <w:rPr>
          <w:spacing w:val="-2"/>
        </w:rPr>
        <w:t>данных;</w:t>
      </w:r>
    </w:p>
    <w:p w14:paraId="6CF02412">
      <w:pPr>
        <w:pStyle w:val="12"/>
        <w:numPr>
          <w:ilvl w:val="2"/>
          <w:numId w:val="1"/>
        </w:numPr>
        <w:tabs>
          <w:tab w:val="left" w:pos="1415"/>
        </w:tabs>
        <w:spacing w:before="2" w:line="237" w:lineRule="auto"/>
        <w:ind w:right="132" w:firstLine="707"/>
      </w:pPr>
      <w:r>
        <w:t xml:space="preserve">автоматизированная обработка персональных данных с передачей полученной информации по информационно-телекоммуникационным сетям или без </w:t>
      </w:r>
      <w:r>
        <w:rPr>
          <w:spacing w:val="-2"/>
        </w:rPr>
        <w:t>таковой;</w:t>
      </w:r>
    </w:p>
    <w:p w14:paraId="53A4B68E">
      <w:pPr>
        <w:pStyle w:val="12"/>
        <w:numPr>
          <w:ilvl w:val="2"/>
          <w:numId w:val="1"/>
        </w:numPr>
        <w:tabs>
          <w:tab w:val="left" w:pos="1416"/>
        </w:tabs>
        <w:spacing w:before="5"/>
        <w:ind w:left="1416" w:hanging="707"/>
      </w:pPr>
      <w:r>
        <w:t>смешанная</w:t>
      </w:r>
      <w:r>
        <w:rPr>
          <w:spacing w:val="-13"/>
        </w:rPr>
        <w:t xml:space="preserve"> </w:t>
      </w:r>
      <w:r>
        <w:t>обработка</w:t>
      </w:r>
      <w:r>
        <w:rPr>
          <w:spacing w:val="-14"/>
        </w:rPr>
        <w:t xml:space="preserve"> </w:t>
      </w:r>
      <w:r>
        <w:t>персональных</w:t>
      </w:r>
      <w:r>
        <w:rPr>
          <w:spacing w:val="-12"/>
        </w:rPr>
        <w:t xml:space="preserve"> </w:t>
      </w:r>
      <w:r>
        <w:rPr>
          <w:spacing w:val="-2"/>
        </w:rPr>
        <w:t>данных.</w:t>
      </w:r>
    </w:p>
    <w:p w14:paraId="70FC54B4">
      <w:pPr>
        <w:pStyle w:val="8"/>
        <w:spacing w:before="28"/>
        <w:ind w:left="0"/>
        <w:jc w:val="left"/>
        <w:rPr>
          <w:sz w:val="22"/>
          <w:szCs w:val="22"/>
        </w:rPr>
      </w:pPr>
    </w:p>
    <w:p w14:paraId="1B4A658B">
      <w:pPr>
        <w:pStyle w:val="12"/>
        <w:numPr>
          <w:ilvl w:val="0"/>
          <w:numId w:val="1"/>
        </w:numPr>
        <w:tabs>
          <w:tab w:val="left" w:pos="2722"/>
        </w:tabs>
        <w:ind w:left="2722" w:hanging="450"/>
        <w:jc w:val="both"/>
        <w:rPr>
          <w:b/>
        </w:rPr>
      </w:pPr>
      <w:r>
        <w:rPr>
          <w:b/>
        </w:rPr>
        <w:t>Права</w:t>
      </w:r>
      <w:r>
        <w:rPr>
          <w:spacing w:val="-12"/>
        </w:rPr>
        <w:t xml:space="preserve"> </w:t>
      </w:r>
      <w:r>
        <w:rPr>
          <w:b/>
        </w:rPr>
        <w:t>субъектов</w:t>
      </w:r>
      <w:r>
        <w:rPr>
          <w:spacing w:val="-12"/>
        </w:rPr>
        <w:t xml:space="preserve"> </w:t>
      </w:r>
      <w:r>
        <w:rPr>
          <w:b/>
        </w:rPr>
        <w:t>персональных</w:t>
      </w:r>
      <w:r>
        <w:rPr>
          <w:spacing w:val="-12"/>
        </w:rPr>
        <w:t xml:space="preserve"> </w:t>
      </w:r>
      <w:r>
        <w:rPr>
          <w:b/>
          <w:spacing w:val="-2"/>
        </w:rPr>
        <w:t>данных</w:t>
      </w:r>
    </w:p>
    <w:p w14:paraId="10264B8F">
      <w:pPr>
        <w:pStyle w:val="12"/>
        <w:numPr>
          <w:ilvl w:val="1"/>
          <w:numId w:val="1"/>
        </w:numPr>
        <w:tabs>
          <w:tab w:val="left" w:pos="1415"/>
        </w:tabs>
        <w:spacing w:before="14"/>
        <w:ind w:left="1415" w:hanging="848"/>
      </w:pPr>
      <w:r>
        <w:t>Субъекты</w:t>
      </w:r>
      <w:r>
        <w:rPr>
          <w:spacing w:val="-12"/>
        </w:rPr>
        <w:t xml:space="preserve"> </w:t>
      </w:r>
      <w:r>
        <w:t>персональных</w:t>
      </w:r>
      <w:r>
        <w:rPr>
          <w:spacing w:val="-9"/>
        </w:rPr>
        <w:t xml:space="preserve"> </w:t>
      </w:r>
      <w:r>
        <w:t>данных</w:t>
      </w:r>
      <w:r>
        <w:rPr>
          <w:spacing w:val="-10"/>
        </w:rPr>
        <w:t xml:space="preserve"> </w:t>
      </w:r>
      <w:r>
        <w:t>имеют</w:t>
      </w:r>
      <w:r>
        <w:rPr>
          <w:spacing w:val="-11"/>
        </w:rPr>
        <w:t xml:space="preserve"> </w:t>
      </w:r>
      <w:r>
        <w:t>право</w:t>
      </w:r>
      <w:r>
        <w:rPr>
          <w:spacing w:val="-12"/>
        </w:rPr>
        <w:t xml:space="preserve"> </w:t>
      </w:r>
      <w:r>
        <w:rPr>
          <w:spacing w:val="-5"/>
        </w:rPr>
        <w:t>на:</w:t>
      </w:r>
    </w:p>
    <w:p w14:paraId="282D5A0F">
      <w:pPr>
        <w:pStyle w:val="12"/>
        <w:numPr>
          <w:ilvl w:val="2"/>
          <w:numId w:val="1"/>
        </w:numPr>
        <w:tabs>
          <w:tab w:val="left" w:pos="1416"/>
        </w:tabs>
        <w:spacing w:before="5" w:line="237" w:lineRule="auto"/>
        <w:ind w:right="130" w:firstLine="708"/>
      </w:pPr>
      <w:r>
        <w:t xml:space="preserve">полную информацию об их персональных данных, обрабатываемых в </w:t>
      </w:r>
      <w:r>
        <w:rPr>
          <w:spacing w:val="-2"/>
        </w:rPr>
        <w:t>Обществе;</w:t>
      </w:r>
    </w:p>
    <w:p w14:paraId="6EE4B242">
      <w:pPr>
        <w:pStyle w:val="12"/>
        <w:numPr>
          <w:ilvl w:val="2"/>
          <w:numId w:val="1"/>
        </w:numPr>
        <w:tabs>
          <w:tab w:val="left" w:pos="1416"/>
        </w:tabs>
        <w:spacing w:before="2"/>
        <w:ind w:right="132" w:firstLine="708"/>
      </w:pPr>
      <w: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
    <w:p w14:paraId="569792C0">
      <w:pPr>
        <w:pStyle w:val="12"/>
        <w:numPr>
          <w:ilvl w:val="2"/>
          <w:numId w:val="1"/>
        </w:numPr>
        <w:tabs>
          <w:tab w:val="left" w:pos="1415"/>
        </w:tabs>
        <w:spacing w:before="1" w:line="237" w:lineRule="auto"/>
        <w:ind w:right="130" w:firstLine="707"/>
      </w:pPr>
      <w:r>
        <w:t>уточнение</w:t>
      </w:r>
      <w:r>
        <w:rPr>
          <w:spacing w:val="-6"/>
        </w:rPr>
        <w:t xml:space="preserve"> </w:t>
      </w:r>
      <w:r>
        <w:t>своих</w:t>
      </w:r>
      <w:r>
        <w:rPr>
          <w:spacing w:val="-3"/>
        </w:rPr>
        <w:t xml:space="preserve"> </w:t>
      </w:r>
      <w:r>
        <w:t>персональных</w:t>
      </w:r>
      <w:r>
        <w:rPr>
          <w:spacing w:val="-3"/>
        </w:rPr>
        <w:t xml:space="preserve"> </w:t>
      </w:r>
      <w:r>
        <w:t>данных,</w:t>
      </w:r>
      <w:r>
        <w:rPr>
          <w:spacing w:val="-8"/>
        </w:rPr>
        <w:t xml:space="preserve"> </w:t>
      </w:r>
      <w:r>
        <w:t>их</w:t>
      </w:r>
      <w:r>
        <w:rPr>
          <w:spacing w:val="-3"/>
        </w:rPr>
        <w:t xml:space="preserve"> </w:t>
      </w:r>
      <w:r>
        <w:t>блокирование</w:t>
      </w:r>
      <w:r>
        <w:rPr>
          <w:spacing w:val="-6"/>
        </w:rPr>
        <w:t xml:space="preserve"> </w:t>
      </w:r>
      <w:r>
        <w:t>или</w:t>
      </w:r>
      <w:r>
        <w:rPr>
          <w:spacing w:val="-2"/>
        </w:rPr>
        <w:t xml:space="preserve"> </w:t>
      </w:r>
      <w:r>
        <w:t>уничтожение</w:t>
      </w:r>
      <w:r>
        <w:rPr>
          <w:spacing w:val="-6"/>
        </w:rPr>
        <w:t xml:space="preserve"> </w:t>
      </w:r>
      <w:r>
        <w:t>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FE5A47F">
      <w:pPr>
        <w:pStyle w:val="12"/>
        <w:numPr>
          <w:ilvl w:val="2"/>
          <w:numId w:val="1"/>
        </w:numPr>
        <w:tabs>
          <w:tab w:val="left" w:pos="1416"/>
        </w:tabs>
        <w:spacing w:before="5" w:line="293" w:lineRule="exact"/>
        <w:ind w:left="1416" w:hanging="707"/>
      </w:pPr>
      <w:r>
        <w:t>отзыв</w:t>
      </w:r>
      <w:r>
        <w:rPr>
          <w:spacing w:val="-10"/>
        </w:rPr>
        <w:t xml:space="preserve"> </w:t>
      </w:r>
      <w:r>
        <w:t>согласия</w:t>
      </w:r>
      <w:r>
        <w:rPr>
          <w:spacing w:val="-9"/>
        </w:rPr>
        <w:t xml:space="preserve"> </w:t>
      </w:r>
      <w:r>
        <w:t>на</w:t>
      </w:r>
      <w:r>
        <w:rPr>
          <w:spacing w:val="-9"/>
        </w:rPr>
        <w:t xml:space="preserve"> </w:t>
      </w:r>
      <w:r>
        <w:t>обработку</w:t>
      </w:r>
      <w:r>
        <w:rPr>
          <w:spacing w:val="-15"/>
        </w:rPr>
        <w:t xml:space="preserve"> </w:t>
      </w:r>
      <w:r>
        <w:t>персональных</w:t>
      </w:r>
      <w:r>
        <w:rPr>
          <w:spacing w:val="-7"/>
        </w:rPr>
        <w:t xml:space="preserve"> </w:t>
      </w:r>
      <w:r>
        <w:rPr>
          <w:spacing w:val="-2"/>
        </w:rPr>
        <w:t>данных;</w:t>
      </w:r>
    </w:p>
    <w:p w14:paraId="77E46052">
      <w:pPr>
        <w:pStyle w:val="12"/>
        <w:numPr>
          <w:ilvl w:val="2"/>
          <w:numId w:val="1"/>
        </w:numPr>
        <w:tabs>
          <w:tab w:val="left" w:pos="1416"/>
        </w:tabs>
        <w:spacing w:line="293" w:lineRule="exact"/>
        <w:ind w:left="1416" w:hanging="707"/>
      </w:pPr>
      <w:r>
        <w:t>принятие</w:t>
      </w:r>
      <w:r>
        <w:rPr>
          <w:spacing w:val="-10"/>
        </w:rPr>
        <w:t xml:space="preserve"> </w:t>
      </w:r>
      <w:r>
        <w:t>предусмотренных</w:t>
      </w:r>
      <w:r>
        <w:rPr>
          <w:spacing w:val="-9"/>
        </w:rPr>
        <w:t xml:space="preserve"> </w:t>
      </w:r>
      <w:r>
        <w:t>законом</w:t>
      </w:r>
      <w:r>
        <w:rPr>
          <w:spacing w:val="-10"/>
        </w:rPr>
        <w:t xml:space="preserve"> </w:t>
      </w:r>
      <w:r>
        <w:t>мер</w:t>
      </w:r>
      <w:r>
        <w:rPr>
          <w:spacing w:val="-9"/>
        </w:rPr>
        <w:t xml:space="preserve"> </w:t>
      </w:r>
      <w:r>
        <w:t>по</w:t>
      </w:r>
      <w:r>
        <w:rPr>
          <w:spacing w:val="-9"/>
        </w:rPr>
        <w:t xml:space="preserve"> </w:t>
      </w:r>
      <w:r>
        <w:t>защите</w:t>
      </w:r>
      <w:r>
        <w:rPr>
          <w:spacing w:val="-10"/>
        </w:rPr>
        <w:t xml:space="preserve"> </w:t>
      </w:r>
      <w:r>
        <w:t>своих</w:t>
      </w:r>
      <w:r>
        <w:rPr>
          <w:spacing w:val="-9"/>
        </w:rPr>
        <w:t xml:space="preserve"> </w:t>
      </w:r>
      <w:r>
        <w:rPr>
          <w:spacing w:val="-2"/>
        </w:rPr>
        <w:t>прав;</w:t>
      </w:r>
    </w:p>
    <w:p w14:paraId="0F500EDF">
      <w:pPr>
        <w:pStyle w:val="12"/>
        <w:numPr>
          <w:ilvl w:val="2"/>
          <w:numId w:val="1"/>
        </w:numPr>
        <w:tabs>
          <w:tab w:val="left" w:pos="1415"/>
        </w:tabs>
        <w:ind w:right="130" w:firstLine="707"/>
      </w:pPr>
      <w:r>
        <w:t>обжалование действия или бездействия Общества, осуществляемого с нарушением</w:t>
      </w:r>
      <w:r>
        <w:rPr>
          <w:spacing w:val="-9"/>
        </w:rPr>
        <w:t xml:space="preserve"> </w:t>
      </w:r>
      <w:r>
        <w:t>требований</w:t>
      </w:r>
      <w:r>
        <w:rPr>
          <w:spacing w:val="-8"/>
        </w:rPr>
        <w:t xml:space="preserve"> </w:t>
      </w:r>
      <w:r>
        <w:t>законодательства</w:t>
      </w:r>
      <w:r>
        <w:rPr>
          <w:spacing w:val="-10"/>
        </w:rPr>
        <w:t xml:space="preserve"> </w:t>
      </w:r>
      <w:r>
        <w:t>Российской</w:t>
      </w:r>
      <w:r>
        <w:rPr>
          <w:spacing w:val="-8"/>
        </w:rPr>
        <w:t xml:space="preserve"> </w:t>
      </w:r>
      <w:r>
        <w:t>Федерации</w:t>
      </w:r>
      <w:r>
        <w:rPr>
          <w:spacing w:val="-8"/>
        </w:rPr>
        <w:t xml:space="preserve"> </w:t>
      </w:r>
      <w:r>
        <w:t>в</w:t>
      </w:r>
      <w:r>
        <w:rPr>
          <w:spacing w:val="-9"/>
        </w:rPr>
        <w:t xml:space="preserve"> </w:t>
      </w:r>
      <w:r>
        <w:t>области</w:t>
      </w:r>
      <w:r>
        <w:rPr>
          <w:spacing w:val="-8"/>
        </w:rPr>
        <w:t xml:space="preserve"> </w:t>
      </w:r>
      <w:r>
        <w:t xml:space="preserve">персональных данных, в уполномоченный орган по защите прав субъектов персональных данных или в </w:t>
      </w:r>
      <w:r>
        <w:rPr>
          <w:spacing w:val="-4"/>
        </w:rPr>
        <w:t>суд;</w:t>
      </w:r>
    </w:p>
    <w:p w14:paraId="0D5735D7">
      <w:pPr>
        <w:pStyle w:val="12"/>
        <w:numPr>
          <w:ilvl w:val="2"/>
          <w:numId w:val="1"/>
        </w:numPr>
        <w:tabs>
          <w:tab w:val="left" w:pos="1416"/>
        </w:tabs>
        <w:spacing w:before="3" w:line="237" w:lineRule="auto"/>
        <w:ind w:right="132" w:firstLine="708"/>
      </w:pPr>
      <w:r>
        <w:t>осуществление</w:t>
      </w:r>
      <w:r>
        <w:rPr>
          <w:spacing w:val="-3"/>
        </w:rPr>
        <w:t xml:space="preserve"> </w:t>
      </w:r>
      <w:r>
        <w:t>иных прав,</w:t>
      </w:r>
      <w:r>
        <w:rPr>
          <w:spacing w:val="-2"/>
        </w:rPr>
        <w:t xml:space="preserve"> </w:t>
      </w:r>
      <w:r>
        <w:t>предусмотренных</w:t>
      </w:r>
      <w:r>
        <w:rPr>
          <w:spacing w:val="-2"/>
        </w:rPr>
        <w:t xml:space="preserve"> </w:t>
      </w:r>
      <w:r>
        <w:t>законодательством</w:t>
      </w:r>
      <w:r>
        <w:rPr>
          <w:spacing w:val="-2"/>
        </w:rPr>
        <w:t xml:space="preserve"> </w:t>
      </w:r>
      <w:r>
        <w:t xml:space="preserve">Российской </w:t>
      </w:r>
      <w:r>
        <w:rPr>
          <w:spacing w:val="-2"/>
        </w:rPr>
        <w:t>Федерации.</w:t>
      </w:r>
    </w:p>
    <w:p w14:paraId="65B92EC1">
      <w:pPr>
        <w:pStyle w:val="8"/>
        <w:spacing w:before="29"/>
        <w:ind w:left="0"/>
        <w:jc w:val="left"/>
        <w:rPr>
          <w:sz w:val="22"/>
          <w:szCs w:val="22"/>
        </w:rPr>
      </w:pPr>
    </w:p>
    <w:p w14:paraId="0C437E0E">
      <w:pPr>
        <w:pStyle w:val="12"/>
        <w:numPr>
          <w:ilvl w:val="0"/>
          <w:numId w:val="1"/>
        </w:numPr>
        <w:tabs>
          <w:tab w:val="left" w:pos="698"/>
          <w:tab w:val="left" w:pos="2276"/>
        </w:tabs>
        <w:spacing w:line="259" w:lineRule="auto"/>
        <w:ind w:left="2276" w:right="381" w:hanging="2028"/>
        <w:jc w:val="both"/>
        <w:rPr>
          <w:b/>
        </w:rPr>
      </w:pPr>
      <w:r>
        <w:rPr>
          <w:b/>
        </w:rPr>
        <w:t>Меры,</w:t>
      </w:r>
      <w:r>
        <w:rPr>
          <w:spacing w:val="-5"/>
        </w:rPr>
        <w:t xml:space="preserve"> </w:t>
      </w:r>
      <w:r>
        <w:rPr>
          <w:b/>
        </w:rPr>
        <w:t>принимаемые</w:t>
      </w:r>
      <w:r>
        <w:rPr>
          <w:spacing w:val="-6"/>
        </w:rPr>
        <w:t xml:space="preserve"> </w:t>
      </w:r>
      <w:r>
        <w:rPr>
          <w:b/>
        </w:rPr>
        <w:t>Обществом</w:t>
      </w:r>
      <w:r>
        <w:rPr>
          <w:spacing w:val="-6"/>
        </w:rPr>
        <w:t xml:space="preserve"> </w:t>
      </w:r>
      <w:r>
        <w:rPr>
          <w:b/>
        </w:rPr>
        <w:t>для</w:t>
      </w:r>
      <w:r>
        <w:rPr>
          <w:spacing w:val="-6"/>
        </w:rPr>
        <w:t xml:space="preserve"> </w:t>
      </w:r>
      <w:r>
        <w:rPr>
          <w:b/>
        </w:rPr>
        <w:t>обеспечения</w:t>
      </w:r>
      <w:r>
        <w:rPr>
          <w:spacing w:val="-6"/>
        </w:rPr>
        <w:t xml:space="preserve"> </w:t>
      </w:r>
      <w:r>
        <w:rPr>
          <w:b/>
        </w:rPr>
        <w:t>выполнения</w:t>
      </w:r>
      <w:r>
        <w:rPr>
          <w:spacing w:val="-6"/>
        </w:rPr>
        <w:t xml:space="preserve"> </w:t>
      </w:r>
      <w:r>
        <w:rPr>
          <w:b/>
        </w:rPr>
        <w:t>обязанностей</w:t>
      </w:r>
      <w:r>
        <w:t xml:space="preserve"> </w:t>
      </w:r>
      <w:r>
        <w:rPr>
          <w:b/>
        </w:rPr>
        <w:t>оператора</w:t>
      </w:r>
      <w:r>
        <w:t xml:space="preserve"> </w:t>
      </w:r>
      <w:r>
        <w:rPr>
          <w:b/>
        </w:rPr>
        <w:t>при</w:t>
      </w:r>
      <w:r>
        <w:t xml:space="preserve"> </w:t>
      </w:r>
      <w:r>
        <w:rPr>
          <w:b/>
        </w:rPr>
        <w:t>обработке</w:t>
      </w:r>
      <w:r>
        <w:t xml:space="preserve"> </w:t>
      </w:r>
      <w:r>
        <w:rPr>
          <w:b/>
        </w:rPr>
        <w:t>персональных</w:t>
      </w:r>
      <w:r>
        <w:t xml:space="preserve"> </w:t>
      </w:r>
      <w:r>
        <w:rPr>
          <w:b/>
        </w:rPr>
        <w:t>данных</w:t>
      </w:r>
    </w:p>
    <w:p w14:paraId="14478DB2">
      <w:pPr>
        <w:pStyle w:val="12"/>
        <w:numPr>
          <w:ilvl w:val="1"/>
          <w:numId w:val="1"/>
        </w:numPr>
        <w:tabs>
          <w:tab w:val="left" w:pos="1415"/>
        </w:tabs>
        <w:ind w:right="132" w:firstLine="566"/>
      </w:pPr>
      <w:r>
        <w:t>Меры,</w:t>
      </w:r>
      <w:r>
        <w:rPr>
          <w:spacing w:val="-9"/>
        </w:rPr>
        <w:t xml:space="preserve"> </w:t>
      </w:r>
      <w:r>
        <w:t>необходимые</w:t>
      </w:r>
      <w:r>
        <w:rPr>
          <w:spacing w:val="-9"/>
        </w:rPr>
        <w:t xml:space="preserve"> </w:t>
      </w:r>
      <w:r>
        <w:t>и</w:t>
      </w:r>
      <w:r>
        <w:rPr>
          <w:spacing w:val="-9"/>
        </w:rPr>
        <w:t xml:space="preserve"> </w:t>
      </w:r>
      <w:r>
        <w:t>достаточные</w:t>
      </w:r>
      <w:r>
        <w:rPr>
          <w:spacing w:val="-9"/>
        </w:rPr>
        <w:t xml:space="preserve"> </w:t>
      </w:r>
      <w:r>
        <w:t>для</w:t>
      </w:r>
      <w:r>
        <w:rPr>
          <w:spacing w:val="-9"/>
        </w:rPr>
        <w:t xml:space="preserve"> </w:t>
      </w:r>
      <w:r>
        <w:t>обеспечения</w:t>
      </w:r>
      <w:r>
        <w:rPr>
          <w:spacing w:val="-9"/>
        </w:rPr>
        <w:t xml:space="preserve"> </w:t>
      </w:r>
      <w:r>
        <w:t>выполнения</w:t>
      </w:r>
      <w:r>
        <w:rPr>
          <w:spacing w:val="-9"/>
        </w:rPr>
        <w:t xml:space="preserve"> </w:t>
      </w:r>
      <w:r>
        <w:t>Обществом обязанностей оператора, предусмотренных законодательством Российской Федерации в области персональных данных, включают:</w:t>
      </w:r>
    </w:p>
    <w:p w14:paraId="18139865">
      <w:pPr>
        <w:pStyle w:val="12"/>
        <w:numPr>
          <w:ilvl w:val="2"/>
          <w:numId w:val="1"/>
        </w:numPr>
        <w:tabs>
          <w:tab w:val="left" w:pos="1416"/>
        </w:tabs>
        <w:spacing w:line="237" w:lineRule="auto"/>
        <w:ind w:right="133" w:firstLine="708"/>
      </w:pPr>
      <w:r>
        <w:t>назначение лица, ответственного за организацию обработки персональных данных в Обществе;</w:t>
      </w:r>
    </w:p>
    <w:p w14:paraId="42CA0D0B">
      <w:pPr>
        <w:pStyle w:val="12"/>
        <w:numPr>
          <w:ilvl w:val="2"/>
          <w:numId w:val="1"/>
        </w:numPr>
        <w:tabs>
          <w:tab w:val="left" w:pos="1416"/>
        </w:tabs>
        <w:spacing w:before="1" w:line="237" w:lineRule="auto"/>
        <w:ind w:right="132" w:firstLine="708"/>
      </w:pPr>
      <w:r>
        <w:t>принятие локальных нормативных актов и иных документов в области обработки и защиты персональных данных;</w:t>
      </w:r>
    </w:p>
    <w:p w14:paraId="7F296765">
      <w:pPr>
        <w:pStyle w:val="12"/>
        <w:numPr>
          <w:ilvl w:val="2"/>
          <w:numId w:val="1"/>
        </w:numPr>
        <w:tabs>
          <w:tab w:val="left" w:pos="1416"/>
        </w:tabs>
        <w:spacing w:before="4" w:line="237" w:lineRule="auto"/>
        <w:ind w:right="130" w:firstLine="708"/>
      </w:pPr>
      <w:r>
        <w:t>организацию обучения и проведение методической работы с работниками структурных</w:t>
      </w:r>
      <w:r>
        <w:rPr>
          <w:spacing w:val="-1"/>
        </w:rPr>
        <w:t xml:space="preserve"> </w:t>
      </w:r>
      <w:r>
        <w:t>подразделений</w:t>
      </w:r>
      <w:r>
        <w:rPr>
          <w:spacing w:val="-2"/>
        </w:rPr>
        <w:t xml:space="preserve"> </w:t>
      </w:r>
      <w:r>
        <w:t>Общества,</w:t>
      </w:r>
      <w:r>
        <w:rPr>
          <w:spacing w:val="-2"/>
        </w:rPr>
        <w:t xml:space="preserve"> </w:t>
      </w:r>
      <w:r>
        <w:t>в</w:t>
      </w:r>
      <w:r>
        <w:rPr>
          <w:spacing w:val="-3"/>
        </w:rPr>
        <w:t xml:space="preserve"> </w:t>
      </w:r>
      <w:r>
        <w:t>том</w:t>
      </w:r>
      <w:r>
        <w:rPr>
          <w:spacing w:val="-3"/>
        </w:rPr>
        <w:t xml:space="preserve"> </w:t>
      </w:r>
      <w:r>
        <w:t>числе</w:t>
      </w:r>
      <w:r>
        <w:rPr>
          <w:spacing w:val="-3"/>
        </w:rPr>
        <w:t xml:space="preserve"> </w:t>
      </w:r>
      <w:r>
        <w:t>и</w:t>
      </w:r>
      <w:r>
        <w:rPr>
          <w:spacing w:val="-2"/>
        </w:rPr>
        <w:t xml:space="preserve"> </w:t>
      </w:r>
      <w:r>
        <w:t>в</w:t>
      </w:r>
      <w:r>
        <w:rPr>
          <w:spacing w:val="-3"/>
        </w:rPr>
        <w:t xml:space="preserve"> </w:t>
      </w:r>
      <w:r>
        <w:t>его</w:t>
      </w:r>
      <w:r>
        <w:rPr>
          <w:spacing w:val="-2"/>
        </w:rPr>
        <w:t xml:space="preserve"> </w:t>
      </w:r>
      <w:r>
        <w:t>обособленных</w:t>
      </w:r>
      <w:r>
        <w:rPr>
          <w:spacing w:val="-2"/>
        </w:rPr>
        <w:t xml:space="preserve"> </w:t>
      </w:r>
      <w:r>
        <w:t>подразделениях, занимающими</w:t>
      </w:r>
      <w:r>
        <w:rPr>
          <w:spacing w:val="55"/>
          <w:w w:val="150"/>
        </w:rPr>
        <w:t xml:space="preserve"> </w:t>
      </w:r>
      <w:r>
        <w:t>должности,</w:t>
      </w:r>
      <w:r>
        <w:rPr>
          <w:spacing w:val="55"/>
          <w:w w:val="150"/>
        </w:rPr>
        <w:t xml:space="preserve"> </w:t>
      </w:r>
      <w:r>
        <w:t>включенные</w:t>
      </w:r>
      <w:r>
        <w:rPr>
          <w:spacing w:val="56"/>
          <w:w w:val="150"/>
        </w:rPr>
        <w:t xml:space="preserve"> </w:t>
      </w:r>
      <w:r>
        <w:t>в</w:t>
      </w:r>
      <w:r>
        <w:rPr>
          <w:spacing w:val="55"/>
          <w:w w:val="150"/>
        </w:rPr>
        <w:t xml:space="preserve"> </w:t>
      </w:r>
      <w:r>
        <w:t>перечень</w:t>
      </w:r>
      <w:r>
        <w:rPr>
          <w:spacing w:val="56"/>
          <w:w w:val="150"/>
        </w:rPr>
        <w:t xml:space="preserve"> </w:t>
      </w:r>
      <w:r>
        <w:t>должностей</w:t>
      </w:r>
      <w:r>
        <w:rPr>
          <w:spacing w:val="57"/>
          <w:w w:val="150"/>
        </w:rPr>
        <w:t xml:space="preserve"> </w:t>
      </w:r>
      <w:r>
        <w:rPr>
          <w:spacing w:val="-2"/>
        </w:rPr>
        <w:t xml:space="preserve">структурных </w:t>
      </w:r>
      <w:r>
        <w:t>подразделений Общества, в том числе и в его обособленных подразделениях, при замещении которых осуществляется обработка персональных данных;</w:t>
      </w:r>
    </w:p>
    <w:p w14:paraId="72708E44">
      <w:pPr>
        <w:pStyle w:val="12"/>
        <w:numPr>
          <w:ilvl w:val="2"/>
          <w:numId w:val="1"/>
        </w:numPr>
        <w:tabs>
          <w:tab w:val="left" w:pos="1416"/>
        </w:tabs>
        <w:spacing w:before="4" w:line="237" w:lineRule="auto"/>
        <w:ind w:right="132" w:firstLine="708"/>
      </w:pPr>
      <w:r>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630EBB37">
      <w:pPr>
        <w:pStyle w:val="12"/>
        <w:numPr>
          <w:ilvl w:val="2"/>
          <w:numId w:val="1"/>
        </w:numPr>
        <w:tabs>
          <w:tab w:val="left" w:pos="1416"/>
        </w:tabs>
        <w:spacing w:before="8" w:line="237" w:lineRule="auto"/>
        <w:ind w:right="132" w:firstLine="708"/>
      </w:pPr>
      <w:r>
        <w:t>обособление персональных данных, обрабатываемых без использования средств</w:t>
      </w:r>
      <w:r>
        <w:rPr>
          <w:spacing w:val="-11"/>
        </w:rPr>
        <w:t xml:space="preserve"> </w:t>
      </w:r>
      <w:r>
        <w:t>автоматизации,</w:t>
      </w:r>
      <w:r>
        <w:rPr>
          <w:spacing w:val="-13"/>
        </w:rPr>
        <w:t xml:space="preserve"> </w:t>
      </w:r>
      <w:r>
        <w:t>от</w:t>
      </w:r>
      <w:r>
        <w:rPr>
          <w:spacing w:val="-10"/>
        </w:rPr>
        <w:t xml:space="preserve"> </w:t>
      </w:r>
      <w:r>
        <w:t>иной</w:t>
      </w:r>
      <w:r>
        <w:rPr>
          <w:spacing w:val="-9"/>
        </w:rPr>
        <w:t xml:space="preserve"> </w:t>
      </w:r>
      <w:r>
        <w:t>информации,</w:t>
      </w:r>
      <w:r>
        <w:rPr>
          <w:spacing w:val="-11"/>
        </w:rPr>
        <w:t xml:space="preserve"> </w:t>
      </w:r>
      <w:r>
        <w:t>в</w:t>
      </w:r>
      <w:r>
        <w:rPr>
          <w:spacing w:val="-14"/>
        </w:rPr>
        <w:t xml:space="preserve"> </w:t>
      </w:r>
      <w:r>
        <w:t>частности</w:t>
      </w:r>
      <w:r>
        <w:rPr>
          <w:spacing w:val="-9"/>
        </w:rPr>
        <w:t xml:space="preserve"> </w:t>
      </w:r>
      <w:r>
        <w:t>путем</w:t>
      </w:r>
      <w:r>
        <w:rPr>
          <w:spacing w:val="-11"/>
        </w:rPr>
        <w:t xml:space="preserve"> </w:t>
      </w:r>
      <w:r>
        <w:t>их</w:t>
      </w:r>
      <w:r>
        <w:rPr>
          <w:spacing w:val="-8"/>
        </w:rPr>
        <w:t xml:space="preserve"> </w:t>
      </w:r>
      <w:r>
        <w:t>фиксации</w:t>
      </w:r>
      <w:r>
        <w:rPr>
          <w:spacing w:val="-12"/>
        </w:rPr>
        <w:t xml:space="preserve"> </w:t>
      </w:r>
      <w:r>
        <w:t>на</w:t>
      </w:r>
      <w:r>
        <w:rPr>
          <w:spacing w:val="-12"/>
        </w:rPr>
        <w:t xml:space="preserve"> </w:t>
      </w:r>
      <w:r>
        <w:t>отдельных материальных носителях персональных данных, в специальных разделах;</w:t>
      </w:r>
    </w:p>
    <w:p w14:paraId="47311834">
      <w:pPr>
        <w:pStyle w:val="12"/>
        <w:numPr>
          <w:ilvl w:val="2"/>
          <w:numId w:val="1"/>
        </w:numPr>
        <w:tabs>
          <w:tab w:val="left" w:pos="1416"/>
        </w:tabs>
        <w:spacing w:before="7" w:line="237" w:lineRule="auto"/>
        <w:ind w:right="132" w:firstLine="708"/>
      </w:pPr>
      <w:r>
        <w:t>обеспечение</w:t>
      </w:r>
      <w:r>
        <w:rPr>
          <w:spacing w:val="-10"/>
        </w:rPr>
        <w:t xml:space="preserve"> </w:t>
      </w:r>
      <w:r>
        <w:t>раздельного</w:t>
      </w:r>
      <w:r>
        <w:rPr>
          <w:spacing w:val="-9"/>
        </w:rPr>
        <w:t xml:space="preserve"> </w:t>
      </w:r>
      <w:r>
        <w:t>хранения</w:t>
      </w:r>
      <w:r>
        <w:rPr>
          <w:spacing w:val="-9"/>
        </w:rPr>
        <w:t xml:space="preserve"> </w:t>
      </w:r>
      <w:r>
        <w:t>персональных</w:t>
      </w:r>
      <w:r>
        <w:rPr>
          <w:spacing w:val="-6"/>
        </w:rPr>
        <w:t xml:space="preserve"> </w:t>
      </w:r>
      <w:r>
        <w:t>данных</w:t>
      </w:r>
      <w:r>
        <w:rPr>
          <w:spacing w:val="-9"/>
        </w:rPr>
        <w:t xml:space="preserve"> </w:t>
      </w:r>
      <w:r>
        <w:t>и</w:t>
      </w:r>
      <w:r>
        <w:rPr>
          <w:spacing w:val="-10"/>
        </w:rPr>
        <w:t xml:space="preserve"> </w:t>
      </w:r>
      <w:r>
        <w:t>их</w:t>
      </w:r>
      <w:r>
        <w:rPr>
          <w:spacing w:val="-6"/>
        </w:rPr>
        <w:t xml:space="preserve"> </w:t>
      </w:r>
      <w:r>
        <w:t>материальных носителей, обработка</w:t>
      </w:r>
      <w:r>
        <w:rPr>
          <w:spacing w:val="-1"/>
        </w:rPr>
        <w:t xml:space="preserve"> </w:t>
      </w:r>
      <w:r>
        <w:t>которых осуществляется в разных целях и</w:t>
      </w:r>
      <w:r>
        <w:rPr>
          <w:spacing w:val="-1"/>
        </w:rPr>
        <w:t xml:space="preserve"> </w:t>
      </w:r>
      <w:r>
        <w:t>которые</w:t>
      </w:r>
      <w:r>
        <w:rPr>
          <w:spacing w:val="-1"/>
        </w:rPr>
        <w:t xml:space="preserve"> </w:t>
      </w:r>
      <w:r>
        <w:t>содержат разные категории персональных данных;</w:t>
      </w:r>
    </w:p>
    <w:p w14:paraId="417A59F5">
      <w:pPr>
        <w:pStyle w:val="12"/>
        <w:numPr>
          <w:ilvl w:val="2"/>
          <w:numId w:val="1"/>
        </w:numPr>
        <w:tabs>
          <w:tab w:val="left" w:pos="1416"/>
        </w:tabs>
        <w:spacing w:before="5"/>
        <w:ind w:right="130" w:firstLine="708"/>
      </w:pPr>
      <w:r>
        <w:t>установление запрета на передачу персональных данных по открытым каналам связи, вычислительным сетям вне пределов контролируемой зоны и сетям Интернет без применения установленных в Обществе мер по обеспечению безопасности персональных данных (за исключением общедоступных и (или) обезличенных персональных данных);</w:t>
      </w:r>
    </w:p>
    <w:p w14:paraId="0DD9E865">
      <w:pPr>
        <w:pStyle w:val="12"/>
        <w:numPr>
          <w:ilvl w:val="2"/>
          <w:numId w:val="1"/>
        </w:numPr>
        <w:tabs>
          <w:tab w:val="left" w:pos="1415"/>
        </w:tabs>
        <w:ind w:right="132" w:firstLine="707"/>
      </w:pPr>
      <w:r>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7BB51CBD">
      <w:pPr>
        <w:pStyle w:val="12"/>
        <w:numPr>
          <w:ilvl w:val="2"/>
          <w:numId w:val="1"/>
        </w:numPr>
        <w:tabs>
          <w:tab w:val="left" w:pos="1416"/>
        </w:tabs>
        <w:spacing w:before="2" w:line="237" w:lineRule="auto"/>
        <w:ind w:right="130" w:firstLine="708"/>
      </w:pPr>
      <w:r>
        <w:t xml:space="preserve">реализация разрешительной системы доступа пользователей к информационным ресурсам, программно-аппаратным средствам обработки и защиты </w:t>
      </w:r>
      <w:r>
        <w:rPr>
          <w:spacing w:val="-2"/>
        </w:rPr>
        <w:t>информации;</w:t>
      </w:r>
    </w:p>
    <w:p w14:paraId="6E1C8BBF">
      <w:pPr>
        <w:pStyle w:val="12"/>
        <w:numPr>
          <w:ilvl w:val="2"/>
          <w:numId w:val="1"/>
        </w:numPr>
        <w:tabs>
          <w:tab w:val="left" w:pos="1477"/>
        </w:tabs>
        <w:spacing w:before="8" w:line="237" w:lineRule="auto"/>
        <w:ind w:right="135" w:firstLine="708"/>
      </w:pPr>
      <w:r>
        <w:t>регистрация и учёт действий пользователей информационных систем персональных данных;</w:t>
      </w:r>
    </w:p>
    <w:p w14:paraId="582A1FC9">
      <w:pPr>
        <w:pStyle w:val="12"/>
        <w:numPr>
          <w:ilvl w:val="2"/>
          <w:numId w:val="1"/>
        </w:numPr>
        <w:tabs>
          <w:tab w:val="left" w:pos="1416"/>
        </w:tabs>
        <w:spacing w:before="4" w:line="237" w:lineRule="auto"/>
        <w:ind w:right="132" w:firstLine="708"/>
      </w:pPr>
      <w:r>
        <w:t>парольная защита доступа пользователей к информационной системе персональных данных;</w:t>
      </w:r>
    </w:p>
    <w:p w14:paraId="63125688">
      <w:pPr>
        <w:pStyle w:val="12"/>
        <w:numPr>
          <w:ilvl w:val="2"/>
          <w:numId w:val="1"/>
        </w:numPr>
        <w:tabs>
          <w:tab w:val="left" w:pos="1416"/>
        </w:tabs>
        <w:spacing w:before="5" w:line="237" w:lineRule="auto"/>
        <w:ind w:right="132" w:firstLine="708"/>
      </w:pPr>
      <w:r>
        <w:t>применение средств контроля доступа к коммуникационным портам, устройствам ввода-вывода информации, съёмным машинным носителям и внешним накопителям информации;</w:t>
      </w:r>
    </w:p>
    <w:p w14:paraId="518E8A8E">
      <w:pPr>
        <w:pStyle w:val="12"/>
        <w:numPr>
          <w:ilvl w:val="2"/>
          <w:numId w:val="1"/>
        </w:numPr>
        <w:tabs>
          <w:tab w:val="left" w:pos="1416"/>
        </w:tabs>
        <w:spacing w:before="7" w:line="237" w:lineRule="auto"/>
        <w:ind w:right="130" w:firstLine="708"/>
      </w:pPr>
      <w:r>
        <w:t xml:space="preserve">применение в случаях передачи персональных данных по каналам связи, выходящим за пределы контролируемой зоны, средств криптографической защиты </w:t>
      </w:r>
      <w:r>
        <w:rPr>
          <w:spacing w:val="-2"/>
        </w:rPr>
        <w:t>информации;</w:t>
      </w:r>
    </w:p>
    <w:p w14:paraId="646639AF">
      <w:pPr>
        <w:pStyle w:val="12"/>
        <w:numPr>
          <w:ilvl w:val="2"/>
          <w:numId w:val="1"/>
        </w:numPr>
        <w:tabs>
          <w:tab w:val="left" w:pos="1416"/>
        </w:tabs>
        <w:spacing w:before="5"/>
        <w:ind w:left="1416" w:hanging="707"/>
      </w:pPr>
      <w:r>
        <w:t>централизованное</w:t>
      </w:r>
      <w:r>
        <w:rPr>
          <w:spacing w:val="-15"/>
        </w:rPr>
        <w:t xml:space="preserve"> </w:t>
      </w:r>
      <w:r>
        <w:t>управление</w:t>
      </w:r>
      <w:r>
        <w:rPr>
          <w:spacing w:val="-15"/>
        </w:rPr>
        <w:t xml:space="preserve"> </w:t>
      </w:r>
      <w:r>
        <w:t>системой</w:t>
      </w:r>
      <w:r>
        <w:rPr>
          <w:spacing w:val="-14"/>
        </w:rPr>
        <w:t xml:space="preserve"> </w:t>
      </w:r>
      <w:r>
        <w:t>защиты</w:t>
      </w:r>
      <w:r>
        <w:rPr>
          <w:spacing w:val="-15"/>
        </w:rPr>
        <w:t xml:space="preserve"> </w:t>
      </w:r>
      <w:r>
        <w:t>персональных</w:t>
      </w:r>
      <w:r>
        <w:rPr>
          <w:spacing w:val="-13"/>
        </w:rPr>
        <w:t xml:space="preserve"> </w:t>
      </w:r>
      <w:r>
        <w:rPr>
          <w:spacing w:val="-2"/>
        </w:rPr>
        <w:t>данных;</w:t>
      </w:r>
    </w:p>
    <w:p w14:paraId="40BFCF15">
      <w:pPr>
        <w:pStyle w:val="12"/>
        <w:numPr>
          <w:ilvl w:val="2"/>
          <w:numId w:val="1"/>
        </w:numPr>
        <w:tabs>
          <w:tab w:val="left" w:pos="1416"/>
        </w:tabs>
        <w:spacing w:before="3" w:line="237" w:lineRule="auto"/>
        <w:ind w:right="130" w:firstLine="708"/>
      </w:pPr>
      <w:r>
        <w:t>обеспечение резервного копирования и восстановления персональных данных, модифицированных или уничтоженных вследствие несанкционированного доступа к ним;</w:t>
      </w:r>
    </w:p>
    <w:p w14:paraId="197830AC">
      <w:pPr>
        <w:pStyle w:val="12"/>
        <w:numPr>
          <w:ilvl w:val="2"/>
          <w:numId w:val="1"/>
        </w:numPr>
        <w:tabs>
          <w:tab w:val="left" w:pos="1416"/>
        </w:tabs>
        <w:spacing w:before="8" w:line="237" w:lineRule="auto"/>
        <w:ind w:right="130" w:firstLine="708"/>
      </w:pPr>
      <w:r>
        <w:t xml:space="preserve">обучение работников, использующих средства защиты информации, применяемые в информационных системах персональных данных, правилам работы с </w:t>
      </w:r>
      <w:r>
        <w:rPr>
          <w:spacing w:val="-2"/>
        </w:rPr>
        <w:t>ними;</w:t>
      </w:r>
    </w:p>
    <w:p w14:paraId="32EFFA5F">
      <w:pPr>
        <w:pStyle w:val="12"/>
        <w:numPr>
          <w:ilvl w:val="2"/>
          <w:numId w:val="1"/>
        </w:numPr>
        <w:tabs>
          <w:tab w:val="left" w:pos="1479"/>
        </w:tabs>
        <w:spacing w:before="7" w:line="237" w:lineRule="auto"/>
        <w:ind w:right="132" w:firstLine="708"/>
      </w:pPr>
      <w:r>
        <w:t>учёт применяемых средств защиты информации, эксплуатационной и технической документации к ним;</w:t>
      </w:r>
    </w:p>
    <w:p w14:paraId="3B64D7B8">
      <w:pPr>
        <w:pStyle w:val="12"/>
        <w:numPr>
          <w:ilvl w:val="2"/>
          <w:numId w:val="1"/>
        </w:numPr>
        <w:tabs>
          <w:tab w:val="left" w:pos="1415"/>
        </w:tabs>
        <w:spacing w:before="4" w:line="237" w:lineRule="auto"/>
        <w:ind w:right="130" w:firstLine="707"/>
      </w:pPr>
      <w:r>
        <w:t>размещение технических средств обработки персональных данных, в пределах контролируемой зоны; организация пропускного режима в помещения, занимаемые Обществом;</w:t>
      </w:r>
    </w:p>
    <w:p w14:paraId="26B47314">
      <w:pPr>
        <w:pStyle w:val="12"/>
        <w:numPr>
          <w:ilvl w:val="2"/>
          <w:numId w:val="1"/>
        </w:numPr>
        <w:tabs>
          <w:tab w:val="left" w:pos="1416"/>
        </w:tabs>
        <w:spacing w:before="5"/>
        <w:ind w:right="131" w:firstLine="708"/>
      </w:pPr>
      <w:r>
        <w:t>поддержание технических средств охраны, сигнализации помещений в состоянии постоянной готовности;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w:t>
      </w:r>
      <w:r>
        <w:rPr>
          <w:spacing w:val="-4"/>
        </w:rPr>
        <w:t xml:space="preserve"> </w:t>
      </w:r>
      <w:r>
        <w:t>данных,</w:t>
      </w:r>
      <w:r>
        <w:rPr>
          <w:spacing w:val="-9"/>
        </w:rPr>
        <w:t xml:space="preserve"> </w:t>
      </w:r>
      <w:r>
        <w:t>настоящей</w:t>
      </w:r>
      <w:r>
        <w:rPr>
          <w:spacing w:val="-6"/>
        </w:rPr>
        <w:t xml:space="preserve"> </w:t>
      </w:r>
      <w:r>
        <w:t>Политике,</w:t>
      </w:r>
      <w:r>
        <w:rPr>
          <w:spacing w:val="-7"/>
        </w:rPr>
        <w:t xml:space="preserve"> </w:t>
      </w:r>
      <w:r>
        <w:t>локальным</w:t>
      </w:r>
      <w:r>
        <w:rPr>
          <w:spacing w:val="-7"/>
        </w:rPr>
        <w:t xml:space="preserve"> </w:t>
      </w:r>
      <w:r>
        <w:t>нормативным</w:t>
      </w:r>
      <w:r>
        <w:rPr>
          <w:spacing w:val="-7"/>
        </w:rPr>
        <w:t xml:space="preserve"> </w:t>
      </w:r>
      <w:r>
        <w:t>актами;</w:t>
      </w:r>
      <w:r>
        <w:rPr>
          <w:spacing w:val="-6"/>
        </w:rPr>
        <w:t xml:space="preserve"> </w:t>
      </w:r>
      <w:r>
        <w:t>иные</w:t>
      </w:r>
      <w:r>
        <w:rPr>
          <w:spacing w:val="-8"/>
        </w:rPr>
        <w:t xml:space="preserve"> </w:t>
      </w:r>
      <w:r>
        <w:t xml:space="preserve">меры, предусмотренные законодательством Российской Федерации в области персональных </w:t>
      </w:r>
      <w:r>
        <w:rPr>
          <w:spacing w:val="-2"/>
        </w:rPr>
        <w:t>данных.</w:t>
      </w:r>
    </w:p>
    <w:p w14:paraId="32AC8858">
      <w:pPr>
        <w:pStyle w:val="12"/>
        <w:numPr>
          <w:ilvl w:val="2"/>
          <w:numId w:val="1"/>
        </w:numPr>
        <w:tabs>
          <w:tab w:val="left" w:pos="1416"/>
        </w:tabs>
        <w:spacing w:before="89"/>
        <w:ind w:right="132" w:firstLine="708"/>
      </w:pPr>
      <w:r>
        <w:t>осуществление внутреннего</w:t>
      </w:r>
      <w:r>
        <w:rPr>
          <w:spacing w:val="-1"/>
        </w:rPr>
        <w:t xml:space="preserve"> </w:t>
      </w:r>
      <w:r>
        <w:t>контроля</w:t>
      </w:r>
      <w:r>
        <w:rPr>
          <w:spacing w:val="-9"/>
        </w:rPr>
        <w:t xml:space="preserve"> </w:t>
      </w:r>
      <w:r>
        <w:t>соответствия</w:t>
      </w:r>
      <w:r>
        <w:rPr>
          <w:spacing w:val="-7"/>
        </w:rPr>
        <w:t xml:space="preserve"> </w:t>
      </w:r>
      <w:r>
        <w:t>обработки</w:t>
      </w:r>
      <w:r>
        <w:rPr>
          <w:spacing w:val="-6"/>
        </w:rPr>
        <w:t xml:space="preserve"> </w:t>
      </w:r>
      <w:r>
        <w:t>персональных данных</w:t>
      </w:r>
      <w:r>
        <w:rPr>
          <w:spacing w:val="-5"/>
        </w:rPr>
        <w:t xml:space="preserve"> </w:t>
      </w:r>
      <w:r>
        <w:t>Федеральному</w:t>
      </w:r>
      <w:r>
        <w:rPr>
          <w:spacing w:val="-10"/>
        </w:rPr>
        <w:t xml:space="preserve"> </w:t>
      </w:r>
      <w:r>
        <w:t>закону</w:t>
      </w:r>
      <w:r>
        <w:rPr>
          <w:spacing w:val="-10"/>
        </w:rPr>
        <w:t xml:space="preserve"> </w:t>
      </w:r>
      <w:r>
        <w:t>«О</w:t>
      </w:r>
      <w:r>
        <w:rPr>
          <w:spacing w:val="-5"/>
        </w:rPr>
        <w:t xml:space="preserve"> </w:t>
      </w:r>
      <w:r>
        <w:t>персональных</w:t>
      </w:r>
      <w:r>
        <w:rPr>
          <w:spacing w:val="-5"/>
        </w:rPr>
        <w:t xml:space="preserve"> </w:t>
      </w:r>
      <w:r>
        <w:t>данных»</w:t>
      </w:r>
      <w:r>
        <w:rPr>
          <w:spacing w:val="-14"/>
        </w:rPr>
        <w:t xml:space="preserve"> </w:t>
      </w:r>
      <w:r>
        <w:t>и</w:t>
      </w:r>
      <w:r>
        <w:rPr>
          <w:spacing w:val="-6"/>
        </w:rPr>
        <w:t xml:space="preserve"> </w:t>
      </w:r>
      <w:r>
        <w:t>принятым</w:t>
      </w:r>
      <w:r>
        <w:rPr>
          <w:spacing w:val="-8"/>
        </w:rPr>
        <w:t xml:space="preserve"> </w:t>
      </w:r>
      <w:r>
        <w:t>в</w:t>
      </w:r>
      <w:r>
        <w:rPr>
          <w:spacing w:val="-8"/>
        </w:rPr>
        <w:t xml:space="preserve"> </w:t>
      </w:r>
      <w:r>
        <w:t>соответствии</w:t>
      </w:r>
      <w:r>
        <w:rPr>
          <w:spacing w:val="-6"/>
        </w:rPr>
        <w:t xml:space="preserve"> </w:t>
      </w:r>
      <w:r>
        <w:t>с</w:t>
      </w:r>
      <w:r>
        <w:rPr>
          <w:spacing w:val="-6"/>
        </w:rPr>
        <w:t xml:space="preserve"> </w:t>
      </w:r>
      <w:r>
        <w:t>ним нормативным правовым актам, требованиям к защите персональных данных, настоящей Политике, локальным нормативным актам Общества;</w:t>
      </w:r>
    </w:p>
    <w:p w14:paraId="1FF77269">
      <w:pPr>
        <w:pStyle w:val="12"/>
        <w:numPr>
          <w:ilvl w:val="2"/>
          <w:numId w:val="1"/>
        </w:numPr>
        <w:tabs>
          <w:tab w:val="left" w:pos="1416"/>
        </w:tabs>
        <w:spacing w:before="1" w:line="237" w:lineRule="auto"/>
        <w:ind w:right="130" w:firstLine="708"/>
      </w:pPr>
      <w:r>
        <w:t>иные меры, предусмотренные законодательством Российской Федерации в области персональных данных.</w:t>
      </w:r>
    </w:p>
    <w:p w14:paraId="72ECE2D5">
      <w:pPr>
        <w:pStyle w:val="12"/>
        <w:numPr>
          <w:ilvl w:val="1"/>
          <w:numId w:val="1"/>
        </w:numPr>
        <w:tabs>
          <w:tab w:val="left" w:pos="1415"/>
        </w:tabs>
        <w:ind w:right="131" w:firstLine="566"/>
      </w:pPr>
      <w:r>
        <w:t>Технические</w:t>
      </w:r>
      <w:r>
        <w:rPr>
          <w:spacing w:val="-11"/>
        </w:rPr>
        <w:t xml:space="preserve"> </w:t>
      </w:r>
      <w:r>
        <w:t>меры</w:t>
      </w:r>
      <w:r>
        <w:rPr>
          <w:spacing w:val="-11"/>
        </w:rPr>
        <w:t xml:space="preserve"> </w:t>
      </w:r>
      <w:r>
        <w:t>защиты</w:t>
      </w:r>
      <w:r>
        <w:rPr>
          <w:spacing w:val="-11"/>
        </w:rPr>
        <w:t xml:space="preserve"> </w:t>
      </w:r>
      <w:r>
        <w:t>персональных</w:t>
      </w:r>
      <w:r>
        <w:rPr>
          <w:spacing w:val="-8"/>
        </w:rPr>
        <w:t xml:space="preserve"> </w:t>
      </w:r>
      <w:r>
        <w:t>данных</w:t>
      </w:r>
      <w:r>
        <w:rPr>
          <w:spacing w:val="-8"/>
        </w:rPr>
        <w:t xml:space="preserve"> </w:t>
      </w:r>
      <w:r>
        <w:t>реализуются</w:t>
      </w:r>
      <w:r>
        <w:rPr>
          <w:spacing w:val="-10"/>
        </w:rPr>
        <w:t xml:space="preserve"> </w:t>
      </w:r>
      <w:r>
        <w:t>техническими средствами</w:t>
      </w:r>
      <w:r>
        <w:rPr>
          <w:spacing w:val="-15"/>
        </w:rPr>
        <w:t xml:space="preserve"> </w:t>
      </w:r>
      <w:r>
        <w:t>защиты</w:t>
      </w:r>
      <w:r>
        <w:rPr>
          <w:spacing w:val="-15"/>
        </w:rPr>
        <w:t xml:space="preserve"> </w:t>
      </w:r>
      <w:r>
        <w:t>информации,</w:t>
      </w:r>
      <w:r>
        <w:rPr>
          <w:spacing w:val="-15"/>
        </w:rPr>
        <w:t xml:space="preserve"> </w:t>
      </w:r>
      <w:r>
        <w:t>прошедшими</w:t>
      </w:r>
      <w:r>
        <w:rPr>
          <w:spacing w:val="-15"/>
        </w:rPr>
        <w:t xml:space="preserve"> </w:t>
      </w:r>
      <w:r>
        <w:t>в</w:t>
      </w:r>
      <w:r>
        <w:rPr>
          <w:spacing w:val="-15"/>
        </w:rPr>
        <w:t xml:space="preserve"> </w:t>
      </w:r>
      <w:r>
        <w:t>установленном</w:t>
      </w:r>
      <w:r>
        <w:rPr>
          <w:spacing w:val="-15"/>
        </w:rPr>
        <w:t xml:space="preserve"> </w:t>
      </w:r>
      <w:r>
        <w:t>порядке</w:t>
      </w:r>
      <w:r>
        <w:rPr>
          <w:spacing w:val="-15"/>
        </w:rPr>
        <w:t xml:space="preserve"> </w:t>
      </w:r>
      <w:r>
        <w:t>процедуру</w:t>
      </w:r>
      <w:r>
        <w:rPr>
          <w:spacing w:val="-15"/>
        </w:rPr>
        <w:t xml:space="preserve"> </w:t>
      </w:r>
      <w:r>
        <w:t>оценки соответствия</w:t>
      </w:r>
      <w:r>
        <w:rPr>
          <w:spacing w:val="-11"/>
        </w:rPr>
        <w:t xml:space="preserve"> </w:t>
      </w:r>
      <w:r>
        <w:t>требованиям</w:t>
      </w:r>
      <w:r>
        <w:rPr>
          <w:spacing w:val="-12"/>
        </w:rPr>
        <w:t xml:space="preserve"> </w:t>
      </w:r>
      <w:r>
        <w:t>законодательства</w:t>
      </w:r>
      <w:r>
        <w:rPr>
          <w:spacing w:val="-12"/>
        </w:rPr>
        <w:t xml:space="preserve"> </w:t>
      </w:r>
      <w:r>
        <w:t>Российской</w:t>
      </w:r>
      <w:r>
        <w:rPr>
          <w:spacing w:val="-10"/>
        </w:rPr>
        <w:t xml:space="preserve"> </w:t>
      </w:r>
      <w:r>
        <w:t>Федерации</w:t>
      </w:r>
      <w:r>
        <w:rPr>
          <w:spacing w:val="-10"/>
        </w:rPr>
        <w:t xml:space="preserve"> </w:t>
      </w:r>
      <w:r>
        <w:t>в</w:t>
      </w:r>
      <w:r>
        <w:rPr>
          <w:spacing w:val="-14"/>
        </w:rPr>
        <w:t xml:space="preserve"> </w:t>
      </w:r>
      <w:r>
        <w:t>области</w:t>
      </w:r>
      <w:r>
        <w:rPr>
          <w:spacing w:val="-10"/>
        </w:rPr>
        <w:t xml:space="preserve"> </w:t>
      </w:r>
      <w:r>
        <w:t>обеспечения безопасности информации.</w:t>
      </w:r>
    </w:p>
    <w:p w14:paraId="04C70A88">
      <w:pPr>
        <w:pStyle w:val="8"/>
        <w:spacing w:before="7"/>
        <w:ind w:left="0"/>
        <w:jc w:val="left"/>
        <w:rPr>
          <w:sz w:val="22"/>
          <w:szCs w:val="22"/>
        </w:rPr>
      </w:pPr>
    </w:p>
    <w:p w14:paraId="62EBAE57">
      <w:pPr>
        <w:pStyle w:val="12"/>
        <w:numPr>
          <w:ilvl w:val="0"/>
          <w:numId w:val="1"/>
        </w:numPr>
        <w:tabs>
          <w:tab w:val="left" w:pos="451"/>
          <w:tab w:val="left" w:pos="726"/>
        </w:tabs>
        <w:spacing w:before="1" w:line="259" w:lineRule="auto"/>
        <w:ind w:left="726" w:right="130" w:hanging="725"/>
        <w:jc w:val="both"/>
        <w:rPr>
          <w:b/>
        </w:rPr>
      </w:pPr>
      <w:r>
        <w:rPr>
          <w:b/>
        </w:rPr>
        <w:t>Контроль</w:t>
      </w:r>
      <w:r>
        <w:rPr>
          <w:spacing w:val="-5"/>
        </w:rPr>
        <w:t xml:space="preserve"> </w:t>
      </w:r>
      <w:r>
        <w:rPr>
          <w:b/>
        </w:rPr>
        <w:t>за</w:t>
      </w:r>
      <w:r>
        <w:rPr>
          <w:spacing w:val="-5"/>
        </w:rPr>
        <w:t xml:space="preserve"> </w:t>
      </w:r>
      <w:r>
        <w:rPr>
          <w:b/>
        </w:rPr>
        <w:t>соблюдением</w:t>
      </w:r>
      <w:r>
        <w:rPr>
          <w:spacing w:val="-6"/>
        </w:rPr>
        <w:t xml:space="preserve"> </w:t>
      </w:r>
      <w:r>
        <w:rPr>
          <w:b/>
        </w:rPr>
        <w:t>законодательства</w:t>
      </w:r>
      <w:r>
        <w:rPr>
          <w:spacing w:val="-8"/>
        </w:rPr>
        <w:t xml:space="preserve"> </w:t>
      </w:r>
      <w:r>
        <w:rPr>
          <w:b/>
        </w:rPr>
        <w:t>Российской</w:t>
      </w:r>
      <w:r>
        <w:rPr>
          <w:spacing w:val="-4"/>
        </w:rPr>
        <w:t xml:space="preserve"> </w:t>
      </w:r>
      <w:r>
        <w:rPr>
          <w:b/>
        </w:rPr>
        <w:t>Федерации</w:t>
      </w:r>
      <w:r>
        <w:rPr>
          <w:spacing w:val="-4"/>
        </w:rPr>
        <w:t xml:space="preserve"> </w:t>
      </w:r>
      <w:r>
        <w:rPr>
          <w:b/>
        </w:rPr>
        <w:t>и</w:t>
      </w:r>
      <w:r>
        <w:rPr>
          <w:spacing w:val="-4"/>
        </w:rPr>
        <w:t xml:space="preserve"> </w:t>
      </w:r>
      <w:r>
        <w:rPr>
          <w:b/>
        </w:rPr>
        <w:t>локальных</w:t>
      </w:r>
      <w:r>
        <w:t xml:space="preserve"> </w:t>
      </w:r>
      <w:r>
        <w:rPr>
          <w:b/>
        </w:rPr>
        <w:t>нормативных</w:t>
      </w:r>
      <w:r>
        <w:t xml:space="preserve"> </w:t>
      </w:r>
      <w:r>
        <w:rPr>
          <w:b/>
        </w:rPr>
        <w:t>актов</w:t>
      </w:r>
      <w:r>
        <w:t xml:space="preserve"> </w:t>
      </w:r>
      <w:r>
        <w:rPr>
          <w:b/>
        </w:rPr>
        <w:t>Общества</w:t>
      </w:r>
      <w:r>
        <w:t xml:space="preserve"> </w:t>
      </w:r>
      <w:r>
        <w:rPr>
          <w:b/>
        </w:rPr>
        <w:t>в</w:t>
      </w:r>
      <w:r>
        <w:t xml:space="preserve"> </w:t>
      </w:r>
      <w:r>
        <w:rPr>
          <w:b/>
        </w:rPr>
        <w:t>области</w:t>
      </w:r>
      <w:r>
        <w:t xml:space="preserve"> </w:t>
      </w:r>
      <w:r>
        <w:rPr>
          <w:b/>
        </w:rPr>
        <w:t>персональных</w:t>
      </w:r>
      <w:r>
        <w:t xml:space="preserve"> </w:t>
      </w:r>
      <w:r>
        <w:rPr>
          <w:b/>
        </w:rPr>
        <w:t>данных,</w:t>
      </w:r>
      <w:r>
        <w:t xml:space="preserve"> </w:t>
      </w:r>
      <w:r>
        <w:rPr>
          <w:b/>
        </w:rPr>
        <w:t>в</w:t>
      </w:r>
      <w:r>
        <w:t xml:space="preserve"> </w:t>
      </w:r>
      <w:r>
        <w:rPr>
          <w:b/>
        </w:rPr>
        <w:t>том</w:t>
      </w:r>
      <w:r>
        <w:t xml:space="preserve"> </w:t>
      </w:r>
      <w:r>
        <w:rPr>
          <w:b/>
        </w:rPr>
        <w:t>числе</w:t>
      </w:r>
    </w:p>
    <w:p w14:paraId="068C1C85">
      <w:pPr>
        <w:spacing w:line="275" w:lineRule="exact"/>
        <w:ind w:left="2495"/>
        <w:jc w:val="both"/>
        <w:rPr>
          <w:b/>
        </w:rPr>
      </w:pPr>
      <w:r>
        <w:rPr>
          <w:b/>
        </w:rPr>
        <w:t>требований</w:t>
      </w:r>
      <w:r>
        <w:rPr>
          <w:spacing w:val="-10"/>
        </w:rPr>
        <w:t xml:space="preserve"> </w:t>
      </w:r>
      <w:r>
        <w:rPr>
          <w:b/>
        </w:rPr>
        <w:t>к</w:t>
      </w:r>
      <w:r>
        <w:rPr>
          <w:spacing w:val="-9"/>
        </w:rPr>
        <w:t xml:space="preserve"> </w:t>
      </w:r>
      <w:r>
        <w:rPr>
          <w:b/>
        </w:rPr>
        <w:t>защите</w:t>
      </w:r>
      <w:r>
        <w:rPr>
          <w:spacing w:val="-11"/>
        </w:rPr>
        <w:t xml:space="preserve"> </w:t>
      </w:r>
      <w:r>
        <w:rPr>
          <w:b/>
        </w:rPr>
        <w:t>персональных</w:t>
      </w:r>
      <w:r>
        <w:rPr>
          <w:spacing w:val="-10"/>
        </w:rPr>
        <w:t xml:space="preserve"> </w:t>
      </w:r>
      <w:r>
        <w:rPr>
          <w:b/>
          <w:spacing w:val="-2"/>
        </w:rPr>
        <w:t>данных</w:t>
      </w:r>
    </w:p>
    <w:p w14:paraId="482ED6C9">
      <w:pPr>
        <w:pStyle w:val="12"/>
        <w:numPr>
          <w:ilvl w:val="1"/>
          <w:numId w:val="1"/>
        </w:numPr>
        <w:tabs>
          <w:tab w:val="left" w:pos="1415"/>
        </w:tabs>
        <w:spacing w:before="14"/>
        <w:ind w:right="129" w:firstLine="566"/>
      </w:pPr>
      <w:r>
        <w:t>Контроль за соблюдением структурными подразделениями Общества, в том числе и его обособленными подразделениями законодательства Российской Федерации и локальных нормативных актов Общества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структурных подразделениях Общества, его</w:t>
      </w:r>
      <w:r>
        <w:rPr>
          <w:spacing w:val="-2"/>
        </w:rPr>
        <w:t xml:space="preserve"> </w:t>
      </w:r>
      <w:r>
        <w:t>филиалах</w:t>
      </w:r>
      <w:r>
        <w:rPr>
          <w:spacing w:val="-2"/>
        </w:rPr>
        <w:t xml:space="preserve"> </w:t>
      </w:r>
      <w:r>
        <w:t>и</w:t>
      </w:r>
      <w:r>
        <w:rPr>
          <w:spacing w:val="-3"/>
        </w:rPr>
        <w:t xml:space="preserve"> </w:t>
      </w:r>
      <w:r>
        <w:t>представительствах</w:t>
      </w:r>
      <w:r>
        <w:rPr>
          <w:spacing w:val="-2"/>
        </w:rPr>
        <w:t xml:space="preserve"> </w:t>
      </w:r>
      <w:r>
        <w:t>законодательству</w:t>
      </w:r>
      <w:r>
        <w:rPr>
          <w:spacing w:val="-7"/>
        </w:rPr>
        <w:t xml:space="preserve"> </w:t>
      </w:r>
      <w:r>
        <w:t>Российской</w:t>
      </w:r>
      <w:r>
        <w:rPr>
          <w:spacing w:val="-1"/>
        </w:rPr>
        <w:t xml:space="preserve"> </w:t>
      </w:r>
      <w:r>
        <w:t>Федерации</w:t>
      </w:r>
      <w:r>
        <w:rPr>
          <w:spacing w:val="-1"/>
        </w:rPr>
        <w:t xml:space="preserve"> </w:t>
      </w:r>
      <w:r>
        <w:t>и</w:t>
      </w:r>
      <w:r>
        <w:rPr>
          <w:spacing w:val="-3"/>
        </w:rPr>
        <w:t xml:space="preserve"> </w:t>
      </w:r>
      <w:r>
        <w:t>локальным нормативным</w:t>
      </w:r>
      <w:r>
        <w:rPr>
          <w:spacing w:val="-6"/>
        </w:rPr>
        <w:t xml:space="preserve"> </w:t>
      </w:r>
      <w:r>
        <w:t>актам</w:t>
      </w:r>
      <w:r>
        <w:rPr>
          <w:spacing w:val="-6"/>
        </w:rPr>
        <w:t xml:space="preserve"> </w:t>
      </w:r>
      <w:r>
        <w:t>Общества</w:t>
      </w:r>
      <w:r>
        <w:rPr>
          <w:spacing w:val="-7"/>
        </w:rPr>
        <w:t xml:space="preserve"> </w:t>
      </w:r>
      <w:r>
        <w:t>в</w:t>
      </w:r>
      <w:r>
        <w:rPr>
          <w:spacing w:val="-6"/>
        </w:rPr>
        <w:t xml:space="preserve"> </w:t>
      </w:r>
      <w:r>
        <w:t>области</w:t>
      </w:r>
      <w:r>
        <w:rPr>
          <w:spacing w:val="-5"/>
        </w:rPr>
        <w:t xml:space="preserve"> </w:t>
      </w:r>
      <w:r>
        <w:t>персональных</w:t>
      </w:r>
      <w:r>
        <w:rPr>
          <w:spacing w:val="-3"/>
        </w:rPr>
        <w:t xml:space="preserve"> </w:t>
      </w:r>
      <w:r>
        <w:t>данных,</w:t>
      </w:r>
      <w:r>
        <w:rPr>
          <w:spacing w:val="-8"/>
        </w:rPr>
        <w:t xml:space="preserve"> </w:t>
      </w:r>
      <w:r>
        <w:t>в</w:t>
      </w:r>
      <w:r>
        <w:rPr>
          <w:spacing w:val="-6"/>
        </w:rPr>
        <w:t xml:space="preserve"> </w:t>
      </w:r>
      <w:r>
        <w:t>том</w:t>
      </w:r>
      <w:r>
        <w:rPr>
          <w:spacing w:val="-9"/>
        </w:rPr>
        <w:t xml:space="preserve"> </w:t>
      </w:r>
      <w:r>
        <w:t>числе</w:t>
      </w:r>
      <w:r>
        <w:rPr>
          <w:spacing w:val="-7"/>
        </w:rPr>
        <w:t xml:space="preserve"> </w:t>
      </w:r>
      <w:r>
        <w:t>требованиям</w:t>
      </w:r>
      <w:r>
        <w:rPr>
          <w:spacing w:val="-6"/>
        </w:rPr>
        <w:t xml:space="preserve"> </w:t>
      </w:r>
      <w:r>
        <w:t>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14:paraId="47F2A6E6">
      <w:pPr>
        <w:pStyle w:val="12"/>
        <w:numPr>
          <w:ilvl w:val="1"/>
          <w:numId w:val="1"/>
        </w:numPr>
        <w:tabs>
          <w:tab w:val="left" w:pos="1415"/>
        </w:tabs>
        <w:ind w:right="130" w:firstLine="566"/>
      </w:pPr>
      <w:r>
        <w:t>Внутренний контроль за соблюдением структурными подразделениями Общества, в том числе и его обособленными подразделениями законодательства Российской Федерации и локальных нормативных актов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Общества.</w:t>
      </w:r>
    </w:p>
    <w:p w14:paraId="42F9A324">
      <w:pPr>
        <w:pStyle w:val="12"/>
        <w:numPr>
          <w:ilvl w:val="1"/>
          <w:numId w:val="1"/>
        </w:numPr>
        <w:tabs>
          <w:tab w:val="left" w:pos="1415"/>
        </w:tabs>
        <w:ind w:right="129" w:firstLine="566"/>
      </w:pPr>
      <w:r>
        <w:t>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Общества осуществляет подразделение корпоративной защиты Общества.</w:t>
      </w:r>
    </w:p>
    <w:p w14:paraId="7DF470E5">
      <w:pPr>
        <w:pStyle w:val="12"/>
        <w:numPr>
          <w:ilvl w:val="1"/>
          <w:numId w:val="1"/>
        </w:numPr>
        <w:tabs>
          <w:tab w:val="left" w:pos="1415"/>
        </w:tabs>
        <w:ind w:right="132" w:firstLine="566"/>
      </w:pPr>
      <w:r>
        <w:t>Персональная ответственность за соблюдение требований законодательства Российской</w:t>
      </w:r>
      <w:r>
        <w:rPr>
          <w:spacing w:val="-13"/>
        </w:rPr>
        <w:t xml:space="preserve"> </w:t>
      </w:r>
      <w:r>
        <w:t>Федерации</w:t>
      </w:r>
      <w:r>
        <w:rPr>
          <w:spacing w:val="-15"/>
        </w:rPr>
        <w:t xml:space="preserve"> </w:t>
      </w:r>
      <w:r>
        <w:t>и</w:t>
      </w:r>
      <w:r>
        <w:rPr>
          <w:spacing w:val="-13"/>
        </w:rPr>
        <w:t xml:space="preserve"> </w:t>
      </w:r>
      <w:r>
        <w:t>локальных</w:t>
      </w:r>
      <w:r>
        <w:rPr>
          <w:spacing w:val="-14"/>
        </w:rPr>
        <w:t xml:space="preserve"> </w:t>
      </w:r>
      <w:r>
        <w:t>нормативных</w:t>
      </w:r>
      <w:r>
        <w:rPr>
          <w:spacing w:val="-12"/>
        </w:rPr>
        <w:t xml:space="preserve"> </w:t>
      </w:r>
      <w:r>
        <w:t>актов</w:t>
      </w:r>
      <w:r>
        <w:rPr>
          <w:spacing w:val="-15"/>
        </w:rPr>
        <w:t xml:space="preserve"> </w:t>
      </w:r>
      <w:r>
        <w:t>Общества</w:t>
      </w:r>
      <w:r>
        <w:rPr>
          <w:spacing w:val="-15"/>
        </w:rPr>
        <w:t xml:space="preserve"> </w:t>
      </w:r>
      <w:r>
        <w:t>в</w:t>
      </w:r>
      <w:r>
        <w:rPr>
          <w:spacing w:val="-15"/>
        </w:rPr>
        <w:t xml:space="preserve"> </w:t>
      </w:r>
      <w:r>
        <w:t>области</w:t>
      </w:r>
      <w:r>
        <w:rPr>
          <w:spacing w:val="-13"/>
        </w:rPr>
        <w:t xml:space="preserve"> </w:t>
      </w:r>
      <w:r>
        <w:t>персональных данных в структурных подразделениях Общества, в том числе и в его обособленных подразделениях, а также за обеспечение конфиденциальности и безопасности персональных данных в указанных подразделениях возлагается на их руководителей.</w:t>
      </w:r>
    </w:p>
    <w:p w14:paraId="5FFE0014"/>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848DB"/>
    <w:multiLevelType w:val="multilevel"/>
    <w:tmpl w:val="479848DB"/>
    <w:lvl w:ilvl="0" w:tentative="0">
      <w:start w:val="1"/>
      <w:numFmt w:val="decimal"/>
      <w:lvlText w:val="%1."/>
      <w:lvlJc w:val="left"/>
      <w:pPr>
        <w:ind w:left="3911" w:hanging="452"/>
        <w:jc w:val="right"/>
      </w:pPr>
      <w:rPr>
        <w:rFonts w:hint="default" w:ascii="Times New Roman" w:hAnsi="Times New Roman" w:eastAsia="Times New Roman" w:cs="Times New Roman"/>
        <w:b/>
        <w:bCs/>
        <w:i w:val="0"/>
        <w:iCs w:val="0"/>
        <w:spacing w:val="-3"/>
        <w:w w:val="99"/>
        <w:sz w:val="24"/>
        <w:szCs w:val="24"/>
        <w:lang w:val="ru-RU" w:eastAsia="en-US" w:bidi="ar-SA"/>
      </w:rPr>
    </w:lvl>
    <w:lvl w:ilvl="1" w:tentative="0">
      <w:start w:val="1"/>
      <w:numFmt w:val="decimal"/>
      <w:lvlText w:val="%1.%2."/>
      <w:lvlJc w:val="left"/>
      <w:pPr>
        <w:ind w:left="1" w:hanging="850"/>
      </w:pPr>
      <w:rPr>
        <w:rFonts w:hint="default" w:ascii="Times New Roman" w:hAnsi="Times New Roman" w:eastAsia="Times New Roman" w:cs="Times New Roman"/>
        <w:b w:val="0"/>
        <w:bCs w:val="0"/>
        <w:i w:val="0"/>
        <w:iCs w:val="0"/>
        <w:spacing w:val="-3"/>
        <w:w w:val="99"/>
        <w:sz w:val="24"/>
        <w:szCs w:val="24"/>
        <w:lang w:val="ru-RU" w:eastAsia="en-US" w:bidi="ar-SA"/>
      </w:rPr>
    </w:lvl>
    <w:lvl w:ilvl="2" w:tentative="0">
      <w:start w:val="0"/>
      <w:numFmt w:val="bullet"/>
      <w:lvlText w:val=""/>
      <w:lvlJc w:val="left"/>
      <w:pPr>
        <w:ind w:left="1" w:hanging="708"/>
      </w:pPr>
      <w:rPr>
        <w:rFonts w:hint="default" w:ascii="Symbol" w:hAnsi="Symbol" w:eastAsia="Symbol" w:cs="Symbol"/>
        <w:b w:val="0"/>
        <w:bCs w:val="0"/>
        <w:i w:val="0"/>
        <w:iCs w:val="0"/>
        <w:spacing w:val="0"/>
        <w:w w:val="99"/>
        <w:sz w:val="24"/>
        <w:szCs w:val="24"/>
        <w:lang w:val="ru-RU" w:eastAsia="en-US" w:bidi="ar-SA"/>
      </w:rPr>
    </w:lvl>
    <w:lvl w:ilvl="3" w:tentative="0">
      <w:start w:val="0"/>
      <w:numFmt w:val="bullet"/>
      <w:lvlText w:val="•"/>
      <w:lvlJc w:val="left"/>
      <w:pPr>
        <w:ind w:left="4616" w:hanging="708"/>
      </w:pPr>
      <w:rPr>
        <w:rFonts w:hint="default"/>
        <w:lang w:val="ru-RU" w:eastAsia="en-US" w:bidi="ar-SA"/>
      </w:rPr>
    </w:lvl>
    <w:lvl w:ilvl="4" w:tentative="0">
      <w:start w:val="0"/>
      <w:numFmt w:val="bullet"/>
      <w:lvlText w:val="•"/>
      <w:lvlJc w:val="left"/>
      <w:pPr>
        <w:ind w:left="5313" w:hanging="708"/>
      </w:pPr>
      <w:rPr>
        <w:rFonts w:hint="default"/>
        <w:lang w:val="ru-RU" w:eastAsia="en-US" w:bidi="ar-SA"/>
      </w:rPr>
    </w:lvl>
    <w:lvl w:ilvl="5" w:tentative="0">
      <w:start w:val="0"/>
      <w:numFmt w:val="bullet"/>
      <w:lvlText w:val="•"/>
      <w:lvlJc w:val="left"/>
      <w:pPr>
        <w:ind w:left="6009" w:hanging="708"/>
      </w:pPr>
      <w:rPr>
        <w:rFonts w:hint="default"/>
        <w:lang w:val="ru-RU" w:eastAsia="en-US" w:bidi="ar-SA"/>
      </w:rPr>
    </w:lvl>
    <w:lvl w:ilvl="6" w:tentative="0">
      <w:start w:val="0"/>
      <w:numFmt w:val="bullet"/>
      <w:lvlText w:val="•"/>
      <w:lvlJc w:val="left"/>
      <w:pPr>
        <w:ind w:left="6706" w:hanging="708"/>
      </w:pPr>
      <w:rPr>
        <w:rFonts w:hint="default"/>
        <w:lang w:val="ru-RU" w:eastAsia="en-US" w:bidi="ar-SA"/>
      </w:rPr>
    </w:lvl>
    <w:lvl w:ilvl="7" w:tentative="0">
      <w:start w:val="0"/>
      <w:numFmt w:val="bullet"/>
      <w:lvlText w:val="•"/>
      <w:lvlJc w:val="left"/>
      <w:pPr>
        <w:ind w:left="7402" w:hanging="708"/>
      </w:pPr>
      <w:rPr>
        <w:rFonts w:hint="default"/>
        <w:lang w:val="ru-RU" w:eastAsia="en-US" w:bidi="ar-SA"/>
      </w:rPr>
    </w:lvl>
    <w:lvl w:ilvl="8" w:tentative="0">
      <w:start w:val="0"/>
      <w:numFmt w:val="bullet"/>
      <w:lvlText w:val="•"/>
      <w:lvlJc w:val="left"/>
      <w:pPr>
        <w:ind w:left="8099" w:hanging="70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6A"/>
    <w:rsid w:val="000B085E"/>
    <w:rsid w:val="003464FD"/>
    <w:rsid w:val="009C55F0"/>
    <w:rsid w:val="009E1D85"/>
    <w:rsid w:val="00B61815"/>
    <w:rsid w:val="00BB186A"/>
    <w:rsid w:val="00CA47D9"/>
    <w:rsid w:val="00F36945"/>
    <w:rsid w:val="316867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4"/>
    <w:semiHidden/>
    <w:unhideWhenUsed/>
    <w:qFormat/>
    <w:uiPriority w:val="99"/>
    <w:rPr>
      <w:sz w:val="20"/>
      <w:szCs w:val="20"/>
    </w:rPr>
  </w:style>
  <w:style w:type="paragraph" w:styleId="6">
    <w:name w:val="annotation subject"/>
    <w:basedOn w:val="5"/>
    <w:next w:val="5"/>
    <w:link w:val="15"/>
    <w:semiHidden/>
    <w:unhideWhenUsed/>
    <w:qFormat/>
    <w:uiPriority w:val="99"/>
    <w:rPr>
      <w:b/>
      <w:bCs/>
    </w:rPr>
  </w:style>
  <w:style w:type="paragraph" w:styleId="7">
    <w:name w:val="header"/>
    <w:basedOn w:val="1"/>
    <w:link w:val="16"/>
    <w:unhideWhenUsed/>
    <w:qFormat/>
    <w:uiPriority w:val="99"/>
    <w:pPr>
      <w:tabs>
        <w:tab w:val="center" w:pos="4677"/>
        <w:tab w:val="right" w:pos="9355"/>
      </w:tabs>
    </w:pPr>
  </w:style>
  <w:style w:type="paragraph" w:styleId="8">
    <w:name w:val="Body Text"/>
    <w:basedOn w:val="1"/>
    <w:link w:val="11"/>
    <w:qFormat/>
    <w:uiPriority w:val="1"/>
    <w:pPr>
      <w:ind w:left="1"/>
      <w:jc w:val="both"/>
    </w:pPr>
    <w:rPr>
      <w:sz w:val="28"/>
      <w:szCs w:val="28"/>
    </w:rPr>
  </w:style>
  <w:style w:type="paragraph" w:styleId="9">
    <w:name w:val="footer"/>
    <w:basedOn w:val="1"/>
    <w:link w:val="17"/>
    <w:unhideWhenUsed/>
    <w:uiPriority w:val="99"/>
    <w:pPr>
      <w:tabs>
        <w:tab w:val="center" w:pos="4677"/>
        <w:tab w:val="right" w:pos="9355"/>
      </w:tabs>
    </w:pPr>
  </w:style>
  <w:style w:type="table" w:customStyle="1" w:styleId="1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1">
    <w:name w:val="Основной текст Знак"/>
    <w:basedOn w:val="2"/>
    <w:link w:val="8"/>
    <w:qFormat/>
    <w:uiPriority w:val="1"/>
    <w:rPr>
      <w:rFonts w:ascii="Times New Roman" w:hAnsi="Times New Roman" w:eastAsia="Times New Roman" w:cs="Times New Roman"/>
      <w:sz w:val="28"/>
      <w:szCs w:val="28"/>
    </w:rPr>
  </w:style>
  <w:style w:type="paragraph" w:styleId="12">
    <w:name w:val="List Paragraph"/>
    <w:basedOn w:val="1"/>
    <w:qFormat/>
    <w:uiPriority w:val="1"/>
    <w:pPr>
      <w:ind w:left="1" w:firstLine="708"/>
      <w:jc w:val="both"/>
    </w:pPr>
  </w:style>
  <w:style w:type="paragraph" w:customStyle="1" w:styleId="13">
    <w:name w:val="Table Paragraph"/>
    <w:basedOn w:val="1"/>
    <w:qFormat/>
    <w:uiPriority w:val="1"/>
  </w:style>
  <w:style w:type="character" w:customStyle="1" w:styleId="14">
    <w:name w:val="Текст примечания Знак"/>
    <w:basedOn w:val="2"/>
    <w:link w:val="5"/>
    <w:semiHidden/>
    <w:uiPriority w:val="99"/>
    <w:rPr>
      <w:rFonts w:ascii="Times New Roman" w:hAnsi="Times New Roman" w:eastAsia="Times New Roman" w:cs="Times New Roman"/>
      <w:sz w:val="20"/>
      <w:szCs w:val="20"/>
    </w:rPr>
  </w:style>
  <w:style w:type="character" w:customStyle="1" w:styleId="15">
    <w:name w:val="Тема примечания Знак"/>
    <w:basedOn w:val="14"/>
    <w:link w:val="6"/>
    <w:semiHidden/>
    <w:qFormat/>
    <w:uiPriority w:val="99"/>
    <w:rPr>
      <w:rFonts w:ascii="Times New Roman" w:hAnsi="Times New Roman" w:eastAsia="Times New Roman" w:cs="Times New Roman"/>
      <w:b/>
      <w:bCs/>
      <w:sz w:val="20"/>
      <w:szCs w:val="20"/>
    </w:rPr>
  </w:style>
  <w:style w:type="character" w:customStyle="1" w:styleId="16">
    <w:name w:val="Верхний колонтитул Знак"/>
    <w:basedOn w:val="2"/>
    <w:link w:val="7"/>
    <w:uiPriority w:val="99"/>
    <w:rPr>
      <w:rFonts w:ascii="Times New Roman" w:hAnsi="Times New Roman" w:eastAsia="Times New Roman" w:cs="Times New Roman"/>
    </w:rPr>
  </w:style>
  <w:style w:type="character" w:customStyle="1" w:styleId="17">
    <w:name w:val="Нижний колонтитул Знак"/>
    <w:basedOn w:val="2"/>
    <w:link w:val="9"/>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2664</Words>
  <Characters>20723</Characters>
  <Lines>166</Lines>
  <Paragraphs>46</Paragraphs>
  <TotalTime>33</TotalTime>
  <ScaleCrop>false</ScaleCrop>
  <LinksUpToDate>false</LinksUpToDate>
  <CharactersWithSpaces>23231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2026-04-30T10:34:00Z</dcterms:created>
  <dc:creator>Артем Сизон</dc:creator>
  <cp:lastModifiedBy>WPS_1710746699</cp:lastModifiedBy>
  <dcterms:modified xsi:type="dcterms:W3CDTF">2026-05-18T12:46:24Z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eyJoZGlkIjoiMThjMzVhNTZmM2U1MWMyYzE4NDUzZDA3ZjI4ZWZmMWEiLCJ1c2VySWQiOiI4NDIzMzQxMzE4NzQifQ==</vt:lpwstr>
  </property>
  <property fmtid="{D5CDD505-2E9C-101B-9397-08002B2CF9AE}" pid="3" name="KSOProductBuildVer">
    <vt:lpwstr>1049-12.1.0.26372</vt:lpwstr>
  </property>
  <property fmtid="{D5CDD505-2E9C-101B-9397-08002B2CF9AE}" pid="4" name="ICV">
    <vt:lpwstr>2F2B0F2D1F4C43E8A4982959244F76BF_13</vt:lpwstr>
  </property>
</Properties>
</file>